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124B" w14:textId="77777777" w:rsidR="0093157F" w:rsidRDefault="00E102CE" w:rsidP="00E36A0E">
      <w:pPr>
        <w:pStyle w:val="Heading"/>
        <w:jc w:val="center"/>
        <w:rPr>
          <w:sz w:val="26"/>
          <w:szCs w:val="26"/>
        </w:rPr>
      </w:pPr>
      <w:r>
        <w:rPr>
          <w:sz w:val="26"/>
          <w:szCs w:val="26"/>
        </w:rPr>
        <w:t>PROCEDIMIENTO DE OPERACI</w:t>
      </w:r>
      <w:r>
        <w:rPr>
          <w:sz w:val="26"/>
          <w:szCs w:val="26"/>
        </w:rPr>
        <w:t>Ó</w:t>
      </w:r>
      <w:r>
        <w:rPr>
          <w:sz w:val="26"/>
          <w:szCs w:val="26"/>
          <w:lang w:val="en-US"/>
        </w:rPr>
        <w:t>N EST</w:t>
      </w:r>
      <w:r>
        <w:rPr>
          <w:sz w:val="26"/>
          <w:szCs w:val="26"/>
        </w:rPr>
        <w:t>ÁNDAR (</w:t>
      </w:r>
      <w:r>
        <w:rPr>
          <w:sz w:val="26"/>
          <w:szCs w:val="26"/>
          <w:lang w:val="en-US"/>
        </w:rPr>
        <w:t>POE</w:t>
      </w:r>
      <w:r>
        <w:rPr>
          <w:sz w:val="26"/>
          <w:szCs w:val="26"/>
        </w:rPr>
        <w:t>) PARA</w:t>
      </w:r>
    </w:p>
    <w:p w14:paraId="047CA968" w14:textId="77777777" w:rsidR="0093157F" w:rsidRDefault="00E102CE" w:rsidP="00E36A0E">
      <w:pPr>
        <w:pStyle w:val="Heading"/>
        <w:jc w:val="center"/>
        <w:rPr>
          <w:sz w:val="26"/>
          <w:szCs w:val="26"/>
        </w:rPr>
      </w:pPr>
      <w:r>
        <w:rPr>
          <w:sz w:val="26"/>
          <w:szCs w:val="26"/>
          <w:lang w:val="es-ES_tradnl"/>
        </w:rPr>
        <w:t>ELIMINAR CONTACTO CON LAS MANOS DESCUBIERTAS CUANDO MANEJE LISTO PARA COMER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ALIMENTOS</w:t>
      </w:r>
    </w:p>
    <w:p w14:paraId="3D7BAC76" w14:textId="099BAB81" w:rsidR="0093157F" w:rsidRDefault="00E102CE" w:rsidP="00E36A0E">
      <w:pPr>
        <w:pStyle w:val="Heading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s-ES_tradnl"/>
        </w:rPr>
        <w:t xml:space="preserve">(Muestra </w:t>
      </w:r>
      <w:r>
        <w:rPr>
          <w:b w:val="0"/>
          <w:bCs w:val="0"/>
          <w:sz w:val="26"/>
          <w:szCs w:val="26"/>
          <w:lang w:val="en-US"/>
        </w:rPr>
        <w:t>POE</w:t>
      </w:r>
      <w:r>
        <w:rPr>
          <w:b w:val="0"/>
          <w:bCs w:val="0"/>
          <w:sz w:val="26"/>
          <w:szCs w:val="26"/>
        </w:rPr>
        <w:t>)</w:t>
      </w:r>
    </w:p>
    <w:p w14:paraId="12F9AE07" w14:textId="77777777" w:rsidR="0093157F" w:rsidRDefault="0093157F">
      <w:pPr>
        <w:pStyle w:val="Body"/>
      </w:pPr>
    </w:p>
    <w:p w14:paraId="0F95EFBA" w14:textId="77777777" w:rsidR="0093157F" w:rsidRPr="00E36A0E" w:rsidRDefault="00E102CE">
      <w:pPr>
        <w:pStyle w:val="Body"/>
        <w:rPr>
          <w:sz w:val="20"/>
          <w:szCs w:val="20"/>
        </w:rPr>
      </w:pPr>
      <w:r>
        <w:rPr>
          <w:b/>
          <w:bCs/>
          <w:sz w:val="26"/>
          <w:szCs w:val="26"/>
        </w:rPr>
        <w:t xml:space="preserve">PROPÓSITO: </w:t>
      </w:r>
      <w:r w:rsidRPr="00E36A0E">
        <w:rPr>
          <w:sz w:val="20"/>
          <w:szCs w:val="20"/>
          <w:lang w:val="es-ES_tradnl"/>
        </w:rPr>
        <w:t xml:space="preserve">Para prevenir enfermedades transmitidas por los alimentos </w:t>
      </w:r>
      <w:r w:rsidRPr="00E36A0E">
        <w:rPr>
          <w:sz w:val="20"/>
          <w:szCs w:val="20"/>
          <w:lang w:val="es-ES_tradnl"/>
        </w:rPr>
        <w:t>debido a la contaminación cruzada de manos a los alimentos.</w:t>
      </w:r>
    </w:p>
    <w:p w14:paraId="061A7A5B" w14:textId="77777777" w:rsidR="0093157F" w:rsidRDefault="0093157F">
      <w:pPr>
        <w:pStyle w:val="Body"/>
      </w:pPr>
    </w:p>
    <w:p w14:paraId="40D4A8FC" w14:textId="77777777" w:rsidR="0093157F" w:rsidRPr="00E36A0E" w:rsidRDefault="00E102CE">
      <w:pPr>
        <w:pStyle w:val="Body"/>
        <w:rPr>
          <w:sz w:val="20"/>
          <w:szCs w:val="20"/>
        </w:rPr>
      </w:pPr>
      <w:r>
        <w:rPr>
          <w:b/>
          <w:bCs/>
          <w:sz w:val="26"/>
          <w:szCs w:val="26"/>
          <w:lang w:val="it-IT"/>
        </w:rPr>
        <w:t>ALCANCE:</w:t>
      </w:r>
      <w:r>
        <w:rPr>
          <w:lang w:val="es-ES_tradnl"/>
        </w:rPr>
        <w:t xml:space="preserve"> </w:t>
      </w:r>
      <w:r w:rsidRPr="00E36A0E">
        <w:rPr>
          <w:sz w:val="20"/>
          <w:szCs w:val="20"/>
          <w:lang w:val="es-ES_tradnl"/>
        </w:rPr>
        <w:t>Este procedimiento se aplica a los empleados de servicio de alimentos que preparar, manipular o sirven alimentos.</w:t>
      </w:r>
    </w:p>
    <w:p w14:paraId="3963A0AB" w14:textId="77777777" w:rsidR="0093157F" w:rsidRDefault="0093157F">
      <w:pPr>
        <w:pStyle w:val="Body"/>
      </w:pPr>
    </w:p>
    <w:p w14:paraId="3E1780C9" w14:textId="77777777" w:rsidR="0093157F" w:rsidRPr="00E36A0E" w:rsidRDefault="00E102CE">
      <w:pPr>
        <w:pStyle w:val="Body"/>
        <w:rPr>
          <w:sz w:val="20"/>
          <w:szCs w:val="20"/>
        </w:rPr>
      </w:pPr>
      <w:r>
        <w:rPr>
          <w:b/>
          <w:bCs/>
          <w:sz w:val="26"/>
          <w:szCs w:val="26"/>
        </w:rPr>
        <w:t xml:space="preserve">PALABRAS CLAVE: </w:t>
      </w:r>
      <w:r w:rsidRPr="00E36A0E">
        <w:rPr>
          <w:sz w:val="20"/>
          <w:szCs w:val="20"/>
          <w:lang w:val="es-ES_tradnl"/>
        </w:rPr>
        <w:t>comida lista para consumir, contaminación cruzada</w:t>
      </w:r>
    </w:p>
    <w:p w14:paraId="26B46F7F" w14:textId="77777777" w:rsidR="0093157F" w:rsidRPr="00E36A0E" w:rsidRDefault="00E102CE">
      <w:pPr>
        <w:pStyle w:val="Body"/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1. AL</w:t>
      </w:r>
      <w:r w:rsidRPr="00E36A0E">
        <w:rPr>
          <w:sz w:val="20"/>
          <w:szCs w:val="20"/>
          <w:lang w:val="es-ES_tradnl"/>
        </w:rPr>
        <w:t>IMENTO LISTO PARA COMER significa comida que:</w:t>
      </w:r>
    </w:p>
    <w:p w14:paraId="732611C2" w14:textId="4638FB6D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pt-PT"/>
        </w:rPr>
        <w:t>Est</w:t>
      </w:r>
      <w:r w:rsidRPr="00E36A0E">
        <w:rPr>
          <w:sz w:val="20"/>
          <w:szCs w:val="20"/>
        </w:rPr>
        <w:t xml:space="preserve">á </w:t>
      </w:r>
      <w:r w:rsidRPr="00E36A0E">
        <w:rPr>
          <w:sz w:val="20"/>
          <w:szCs w:val="20"/>
          <w:lang w:val="es-ES_tradnl"/>
        </w:rPr>
        <w:t>en una forma que es comestible sin preparación adicional para lograr la inocuidad de los alimentos o un alimento de animales crudos o parcialmente cocidos y se informa al cliente del peligro.</w:t>
      </w:r>
    </w:p>
    <w:p w14:paraId="16842947" w14:textId="131270B9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La comi</w:t>
      </w:r>
      <w:r w:rsidRPr="00E36A0E">
        <w:rPr>
          <w:sz w:val="20"/>
          <w:szCs w:val="20"/>
          <w:lang w:val="es-ES_tradnl"/>
        </w:rPr>
        <w:t xml:space="preserve">da lista para consumir </w:t>
      </w:r>
      <w:proofErr w:type="gramStart"/>
      <w:r w:rsidRPr="00E36A0E">
        <w:rPr>
          <w:sz w:val="20"/>
          <w:szCs w:val="20"/>
          <w:lang w:val="es-ES_tradnl"/>
        </w:rPr>
        <w:t>incluye</w:t>
      </w:r>
      <w:proofErr w:type="gramEnd"/>
      <w:r w:rsidRPr="00E36A0E">
        <w:rPr>
          <w:sz w:val="20"/>
          <w:szCs w:val="20"/>
          <w:lang w:val="es-ES_tradnl"/>
        </w:rPr>
        <w:t xml:space="preserve"> pero no </w:t>
      </w:r>
      <w:proofErr w:type="spellStart"/>
      <w:r w:rsidRPr="00E36A0E">
        <w:rPr>
          <w:sz w:val="20"/>
          <w:szCs w:val="20"/>
          <w:lang w:val="es-ES_tradnl"/>
        </w:rPr>
        <w:t>est</w:t>
      </w:r>
      <w:proofErr w:type="spellEnd"/>
      <w:r w:rsidRPr="00E36A0E">
        <w:rPr>
          <w:sz w:val="20"/>
          <w:szCs w:val="20"/>
        </w:rPr>
        <w:t xml:space="preserve">á </w:t>
      </w:r>
      <w:r w:rsidRPr="00E36A0E">
        <w:rPr>
          <w:sz w:val="20"/>
          <w:szCs w:val="20"/>
          <w:lang w:val="pt-PT"/>
        </w:rPr>
        <w:t>limitada a:</w:t>
      </w:r>
    </w:p>
    <w:p w14:paraId="67304E8D" w14:textId="457B20CE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ALIMENTOS de animales crudos que se cocinan como se requiere en el POE de cocción y recalentamiento</w:t>
      </w:r>
    </w:p>
    <w:p w14:paraId="4342552F" w14:textId="1FA65023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Frutas y verduras crudas que se lavan a fondo para eliminar el suelo y otros contami</w:t>
      </w:r>
      <w:r w:rsidRPr="00E36A0E">
        <w:rPr>
          <w:sz w:val="20"/>
          <w:szCs w:val="20"/>
          <w:lang w:val="es-ES_tradnl"/>
        </w:rPr>
        <w:t>nantes.</w:t>
      </w:r>
    </w:p>
    <w:p w14:paraId="62CABD5F" w14:textId="4A5D0543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Las frutas y verduras que se cocinan y se mantienen para mantener calientes, como se requiere en Cocción y recalentamiento POE</w:t>
      </w:r>
    </w:p>
    <w:p w14:paraId="16CFC26D" w14:textId="6D9FBE2B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Todos los alimentos potencialmente peligrosos que se cocinan como se requiere en el POE de cocción y reca</w:t>
      </w:r>
      <w:r w:rsidRPr="00E36A0E">
        <w:rPr>
          <w:sz w:val="20"/>
          <w:szCs w:val="20"/>
          <w:lang w:val="es-ES_tradnl"/>
        </w:rPr>
        <w:t xml:space="preserve">lentamiento, y se </w:t>
      </w:r>
      <w:proofErr w:type="spellStart"/>
      <w:r w:rsidRPr="00E36A0E">
        <w:rPr>
          <w:sz w:val="20"/>
          <w:szCs w:val="20"/>
          <w:lang w:val="es-ES_tradnl"/>
        </w:rPr>
        <w:t>enfr</w:t>
      </w:r>
      <w:proofErr w:type="spellEnd"/>
      <w:r w:rsidRPr="00E36A0E">
        <w:rPr>
          <w:sz w:val="20"/>
          <w:szCs w:val="20"/>
        </w:rPr>
        <w:t>í</w:t>
      </w:r>
      <w:r w:rsidRPr="00E36A0E">
        <w:rPr>
          <w:sz w:val="20"/>
          <w:szCs w:val="20"/>
          <w:lang w:val="it-IT"/>
        </w:rPr>
        <w:t>an seg</w:t>
      </w:r>
      <w:r w:rsidRPr="00E36A0E">
        <w:rPr>
          <w:sz w:val="20"/>
          <w:szCs w:val="20"/>
        </w:rPr>
        <w:t>ú</w:t>
      </w:r>
      <w:r w:rsidRPr="00E36A0E">
        <w:rPr>
          <w:sz w:val="20"/>
          <w:szCs w:val="20"/>
          <w:lang w:val="es-ES_tradnl"/>
        </w:rPr>
        <w:t>n se requiera en el POE de enfriamiento.</w:t>
      </w:r>
    </w:p>
    <w:p w14:paraId="3B628C11" w14:textId="244F67DE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Alimentos de origen vegetal para los cuales no se requiere m</w:t>
      </w:r>
      <w:r w:rsidRPr="00E36A0E">
        <w:rPr>
          <w:sz w:val="20"/>
          <w:szCs w:val="20"/>
        </w:rPr>
        <w:t>á</w:t>
      </w:r>
      <w:r w:rsidRPr="00E36A0E">
        <w:rPr>
          <w:sz w:val="20"/>
          <w:szCs w:val="20"/>
          <w:lang w:val="it-IT"/>
        </w:rPr>
        <w:t>s lavado, cocci</w:t>
      </w:r>
      <w:proofErr w:type="spellStart"/>
      <w:r w:rsidRPr="00E36A0E">
        <w:rPr>
          <w:sz w:val="20"/>
          <w:szCs w:val="20"/>
          <w:lang w:val="es-ES_tradnl"/>
        </w:rPr>
        <w:t>ón</w:t>
      </w:r>
      <w:proofErr w:type="spellEnd"/>
      <w:r w:rsidRPr="00E36A0E">
        <w:rPr>
          <w:sz w:val="20"/>
          <w:szCs w:val="20"/>
          <w:lang w:val="es-ES_tradnl"/>
        </w:rPr>
        <w:t xml:space="preserve"> u otro procesamiento para la inocuidad de los alimentos, y de los cuales se eliminan las c</w:t>
      </w:r>
      <w:r w:rsidRPr="00E36A0E">
        <w:rPr>
          <w:sz w:val="20"/>
          <w:szCs w:val="20"/>
        </w:rPr>
        <w:t>á</w:t>
      </w:r>
      <w:proofErr w:type="spellStart"/>
      <w:r w:rsidRPr="00E36A0E">
        <w:rPr>
          <w:sz w:val="20"/>
          <w:szCs w:val="20"/>
          <w:lang w:val="es-ES_tradnl"/>
        </w:rPr>
        <w:t>scaras</w:t>
      </w:r>
      <w:proofErr w:type="spellEnd"/>
      <w:r w:rsidRPr="00E36A0E">
        <w:rPr>
          <w:sz w:val="20"/>
          <w:szCs w:val="20"/>
          <w:lang w:val="es-ES_tradnl"/>
        </w:rPr>
        <w:t>,</w:t>
      </w:r>
      <w:r w:rsidRPr="00E36A0E">
        <w:rPr>
          <w:sz w:val="20"/>
          <w:szCs w:val="20"/>
          <w:lang w:val="es-ES_tradnl"/>
        </w:rPr>
        <w:t xml:space="preserve"> c</w:t>
      </w:r>
      <w:r w:rsidRPr="00E36A0E">
        <w:rPr>
          <w:sz w:val="20"/>
          <w:szCs w:val="20"/>
        </w:rPr>
        <w:t>á</w:t>
      </w:r>
      <w:proofErr w:type="spellStart"/>
      <w:r w:rsidRPr="00E36A0E">
        <w:rPr>
          <w:sz w:val="20"/>
          <w:szCs w:val="20"/>
          <w:lang w:val="es-ES_tradnl"/>
        </w:rPr>
        <w:t>scaras</w:t>
      </w:r>
      <w:proofErr w:type="spellEnd"/>
      <w:r w:rsidRPr="00E36A0E">
        <w:rPr>
          <w:sz w:val="20"/>
          <w:szCs w:val="20"/>
          <w:lang w:val="es-ES_tradnl"/>
        </w:rPr>
        <w:t>, c</w:t>
      </w:r>
      <w:r w:rsidRPr="00E36A0E">
        <w:rPr>
          <w:sz w:val="20"/>
          <w:szCs w:val="20"/>
        </w:rPr>
        <w:t>á</w:t>
      </w:r>
      <w:r w:rsidRPr="00E36A0E">
        <w:rPr>
          <w:sz w:val="20"/>
          <w:szCs w:val="20"/>
          <w:lang w:val="pt-PT"/>
        </w:rPr>
        <w:t>scaras o c</w:t>
      </w:r>
      <w:r w:rsidRPr="00E36A0E">
        <w:rPr>
          <w:sz w:val="20"/>
          <w:szCs w:val="20"/>
        </w:rPr>
        <w:t>á</w:t>
      </w:r>
      <w:proofErr w:type="spellStart"/>
      <w:r w:rsidRPr="00E36A0E">
        <w:rPr>
          <w:sz w:val="20"/>
          <w:szCs w:val="20"/>
          <w:lang w:val="es-ES_tradnl"/>
        </w:rPr>
        <w:t>scaras</w:t>
      </w:r>
      <w:proofErr w:type="spellEnd"/>
      <w:r w:rsidRPr="00E36A0E">
        <w:rPr>
          <w:sz w:val="20"/>
          <w:szCs w:val="20"/>
          <w:lang w:val="es-ES_tradnl"/>
        </w:rPr>
        <w:t xml:space="preserve">, si </w:t>
      </w:r>
      <w:proofErr w:type="spellStart"/>
      <w:r w:rsidRPr="00E36A0E">
        <w:rPr>
          <w:sz w:val="20"/>
          <w:szCs w:val="20"/>
          <w:lang w:val="es-ES_tradnl"/>
        </w:rPr>
        <w:t>est</w:t>
      </w:r>
      <w:proofErr w:type="spellEnd"/>
      <w:r w:rsidRPr="00E36A0E">
        <w:rPr>
          <w:sz w:val="20"/>
          <w:szCs w:val="20"/>
        </w:rPr>
        <w:t>á</w:t>
      </w:r>
      <w:r w:rsidRPr="00E36A0E">
        <w:rPr>
          <w:sz w:val="20"/>
          <w:szCs w:val="20"/>
          <w:lang w:val="pt-PT"/>
        </w:rPr>
        <w:t>n presentes de forma natural.</w:t>
      </w:r>
    </w:p>
    <w:p w14:paraId="4EA4320E" w14:textId="15506706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 xml:space="preserve">Sustancias derivadas de plantas que </w:t>
      </w:r>
      <w:proofErr w:type="gramStart"/>
      <w:r w:rsidRPr="00E36A0E">
        <w:rPr>
          <w:sz w:val="20"/>
          <w:szCs w:val="20"/>
          <w:lang w:val="es-ES_tradnl"/>
        </w:rPr>
        <w:t>incluyen</w:t>
      </w:r>
      <w:proofErr w:type="gramEnd"/>
      <w:r w:rsidRPr="00E36A0E">
        <w:rPr>
          <w:sz w:val="20"/>
          <w:szCs w:val="20"/>
          <w:lang w:val="es-ES_tradnl"/>
        </w:rPr>
        <w:t xml:space="preserve"> pero no se limitan a especias, condimentos y </w:t>
      </w:r>
      <w:proofErr w:type="spellStart"/>
      <w:r w:rsidRPr="00E36A0E">
        <w:rPr>
          <w:sz w:val="20"/>
          <w:szCs w:val="20"/>
          <w:lang w:val="es-ES_tradnl"/>
        </w:rPr>
        <w:t>az</w:t>
      </w:r>
      <w:proofErr w:type="spellEnd"/>
      <w:r w:rsidRPr="00E36A0E">
        <w:rPr>
          <w:sz w:val="20"/>
          <w:szCs w:val="20"/>
        </w:rPr>
        <w:t>ú</w:t>
      </w:r>
      <w:r w:rsidRPr="00E36A0E">
        <w:rPr>
          <w:sz w:val="20"/>
          <w:szCs w:val="20"/>
          <w:lang w:val="es-ES_tradnl"/>
        </w:rPr>
        <w:t>car, que no se cocinar</w:t>
      </w:r>
      <w:r w:rsidRPr="00E36A0E">
        <w:rPr>
          <w:sz w:val="20"/>
          <w:szCs w:val="20"/>
        </w:rPr>
        <w:t>án.</w:t>
      </w:r>
    </w:p>
    <w:p w14:paraId="0C2120AD" w14:textId="488D0D92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it-IT"/>
        </w:rPr>
        <w:t>Un art</w:t>
      </w:r>
      <w:r w:rsidRPr="00E36A0E">
        <w:rPr>
          <w:sz w:val="20"/>
          <w:szCs w:val="20"/>
        </w:rPr>
        <w:t>í</w:t>
      </w:r>
      <w:r w:rsidRPr="00E36A0E">
        <w:rPr>
          <w:sz w:val="20"/>
          <w:szCs w:val="20"/>
          <w:lang w:val="es-ES_tradnl"/>
        </w:rPr>
        <w:t xml:space="preserve">culo de </w:t>
      </w:r>
      <w:proofErr w:type="spellStart"/>
      <w:r w:rsidRPr="00E36A0E">
        <w:rPr>
          <w:sz w:val="20"/>
          <w:szCs w:val="20"/>
          <w:lang w:val="es-ES_tradnl"/>
        </w:rPr>
        <w:t>panader</w:t>
      </w:r>
      <w:proofErr w:type="spellEnd"/>
      <w:r w:rsidRPr="00E36A0E">
        <w:rPr>
          <w:sz w:val="20"/>
          <w:szCs w:val="20"/>
        </w:rPr>
        <w:t>í</w:t>
      </w:r>
      <w:r w:rsidRPr="00E36A0E">
        <w:rPr>
          <w:sz w:val="20"/>
          <w:szCs w:val="20"/>
          <w:lang w:val="es-ES_tradnl"/>
        </w:rPr>
        <w:t>a que incluye pero no se limit</w:t>
      </w:r>
      <w:r w:rsidRPr="00E36A0E">
        <w:rPr>
          <w:sz w:val="20"/>
          <w:szCs w:val="20"/>
          <w:lang w:val="es-ES_tradnl"/>
        </w:rPr>
        <w:t>a a pan, pasteles, pasteles, rellenos o glaseado para los cuales no se requiere m</w:t>
      </w:r>
      <w:r w:rsidRPr="00E36A0E">
        <w:rPr>
          <w:sz w:val="20"/>
          <w:szCs w:val="20"/>
        </w:rPr>
        <w:t>á</w:t>
      </w:r>
      <w:r w:rsidRPr="00E36A0E">
        <w:rPr>
          <w:sz w:val="20"/>
          <w:szCs w:val="20"/>
          <w:lang w:val="it-IT"/>
        </w:rPr>
        <w:t>s cocci</w:t>
      </w:r>
      <w:proofErr w:type="spellStart"/>
      <w:r w:rsidRPr="00E36A0E">
        <w:rPr>
          <w:sz w:val="20"/>
          <w:szCs w:val="20"/>
          <w:lang w:val="es-ES_tradnl"/>
        </w:rPr>
        <w:t>ón</w:t>
      </w:r>
      <w:proofErr w:type="spellEnd"/>
      <w:r w:rsidRPr="00E36A0E">
        <w:rPr>
          <w:sz w:val="20"/>
          <w:szCs w:val="20"/>
          <w:lang w:val="es-ES_tradnl"/>
        </w:rPr>
        <w:t xml:space="preserve"> para la seguridad de los alimentos.</w:t>
      </w:r>
    </w:p>
    <w:p w14:paraId="6DEF3B4D" w14:textId="664E8350" w:rsidR="0093157F" w:rsidRPr="00E36A0E" w:rsidRDefault="00E102CE" w:rsidP="00E36A0E">
      <w:pPr>
        <w:pStyle w:val="Body"/>
        <w:numPr>
          <w:ilvl w:val="0"/>
          <w:numId w:val="3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Alimentos procesados comercialmente para los cuales no se requiere una cocción adicional para la seguridad de los aliment</w:t>
      </w:r>
      <w:r w:rsidRPr="00E36A0E">
        <w:rPr>
          <w:sz w:val="20"/>
          <w:szCs w:val="20"/>
          <w:lang w:val="es-ES_tradnl"/>
        </w:rPr>
        <w:t>os.</w:t>
      </w:r>
    </w:p>
    <w:p w14:paraId="0DC2EA7E" w14:textId="77777777" w:rsidR="0093157F" w:rsidRPr="00E36A0E" w:rsidRDefault="00E102CE">
      <w:pPr>
        <w:pStyle w:val="Body"/>
        <w:rPr>
          <w:sz w:val="20"/>
          <w:szCs w:val="20"/>
        </w:rPr>
      </w:pPr>
      <w:r>
        <w:t xml:space="preserve">2. </w:t>
      </w:r>
      <w:r>
        <w:rPr>
          <w:b/>
          <w:bCs/>
          <w:lang w:val="es-ES_tradnl"/>
        </w:rPr>
        <w:t>CONTAMINACI</w:t>
      </w:r>
      <w:r>
        <w:rPr>
          <w:b/>
          <w:bCs/>
        </w:rPr>
        <w:t xml:space="preserve">ÓN CRUZADA </w:t>
      </w:r>
      <w:r w:rsidRPr="00E36A0E">
        <w:rPr>
          <w:sz w:val="20"/>
          <w:szCs w:val="20"/>
          <w:lang w:val="es-ES_tradnl"/>
        </w:rPr>
        <w:t xml:space="preserve">significa el paso de bacterias, microorganismos u otras sustancias dañinas indirectamente de una superficie a otra a </w:t>
      </w:r>
      <w:proofErr w:type="spellStart"/>
      <w:r w:rsidRPr="00E36A0E">
        <w:rPr>
          <w:sz w:val="20"/>
          <w:szCs w:val="20"/>
          <w:lang w:val="es-ES_tradnl"/>
        </w:rPr>
        <w:t>trav</w:t>
      </w:r>
      <w:proofErr w:type="spellEnd"/>
      <w:r w:rsidRPr="00E36A0E">
        <w:rPr>
          <w:sz w:val="20"/>
          <w:szCs w:val="20"/>
          <w:lang w:val="fr-FR"/>
        </w:rPr>
        <w:t>é</w:t>
      </w:r>
      <w:r w:rsidRPr="00E36A0E">
        <w:rPr>
          <w:sz w:val="20"/>
          <w:szCs w:val="20"/>
          <w:lang w:val="es-ES_tradnl"/>
        </w:rPr>
        <w:t>s de EQUIPOS, procedimientos o productos inapropiados o insalubres.</w:t>
      </w:r>
    </w:p>
    <w:p w14:paraId="09AA9E72" w14:textId="77777777" w:rsidR="0093157F" w:rsidRDefault="0093157F">
      <w:pPr>
        <w:pStyle w:val="Body"/>
      </w:pPr>
    </w:p>
    <w:p w14:paraId="718D3781" w14:textId="77777777" w:rsidR="0093157F" w:rsidRDefault="0093157F">
      <w:pPr>
        <w:pStyle w:val="Body"/>
      </w:pPr>
    </w:p>
    <w:p w14:paraId="519743A0" w14:textId="77777777" w:rsidR="0093157F" w:rsidRDefault="00E102CE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INSTRUCCIONES:</w:t>
      </w:r>
    </w:p>
    <w:p w14:paraId="330A4364" w14:textId="77777777" w:rsidR="0093157F" w:rsidRPr="00E36A0E" w:rsidRDefault="00E102CE">
      <w:pPr>
        <w:pStyle w:val="Body"/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1. Capacitar a los e</w:t>
      </w:r>
      <w:r w:rsidRPr="00E36A0E">
        <w:rPr>
          <w:sz w:val="20"/>
          <w:szCs w:val="20"/>
          <w:lang w:val="es-ES_tradnl"/>
        </w:rPr>
        <w:t>mpleados del servicio de alimentos sobre el uso de los procedimientos en este SOP.</w:t>
      </w:r>
    </w:p>
    <w:p w14:paraId="2BC82D3E" w14:textId="77777777" w:rsidR="0093157F" w:rsidRPr="00E36A0E" w:rsidRDefault="00E102CE">
      <w:pPr>
        <w:pStyle w:val="Body"/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 xml:space="preserve">2. Seguir las regulaciones del Distrito de Salud del Condado de </w:t>
      </w:r>
      <w:proofErr w:type="spellStart"/>
      <w:r w:rsidRPr="00E36A0E">
        <w:rPr>
          <w:sz w:val="20"/>
          <w:szCs w:val="20"/>
          <w:lang w:val="es-ES_tradnl"/>
        </w:rPr>
        <w:t>Washoe</w:t>
      </w:r>
      <w:proofErr w:type="spellEnd"/>
      <w:r w:rsidRPr="00E36A0E">
        <w:rPr>
          <w:sz w:val="20"/>
          <w:szCs w:val="20"/>
          <w:lang w:val="es-ES_tradnl"/>
        </w:rPr>
        <w:t>.</w:t>
      </w:r>
    </w:p>
    <w:p w14:paraId="397C7C2A" w14:textId="77777777" w:rsidR="0093157F" w:rsidRPr="00E36A0E" w:rsidRDefault="00E102CE">
      <w:pPr>
        <w:pStyle w:val="Body"/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 xml:space="preserve">3. Use procedimientos adecuados para lavarse las manos para lavarse las manos y los brazos expuestos </w:t>
      </w:r>
      <w:r w:rsidRPr="00E36A0E">
        <w:rPr>
          <w:sz w:val="20"/>
          <w:szCs w:val="20"/>
          <w:lang w:val="es-ES_tradnl"/>
        </w:rPr>
        <w:t>antes de preparar o manipular alimentos o en cualquier momento cuando las manos se hayan contaminado. Ver SOP de Manos Lavadas.</w:t>
      </w:r>
    </w:p>
    <w:p w14:paraId="77B42C86" w14:textId="77777777" w:rsidR="0093157F" w:rsidRPr="00E36A0E" w:rsidRDefault="00E102CE">
      <w:pPr>
        <w:pStyle w:val="Body"/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 xml:space="preserve">4. No use las manos desnudas para manejar alimentos listos para comer en </w:t>
      </w:r>
      <w:proofErr w:type="spellStart"/>
      <w:r w:rsidRPr="00E36A0E">
        <w:rPr>
          <w:sz w:val="20"/>
          <w:szCs w:val="20"/>
          <w:lang w:val="es-ES_tradnl"/>
        </w:rPr>
        <w:t>ning</w:t>
      </w:r>
      <w:proofErr w:type="spellEnd"/>
      <w:r w:rsidRPr="00E36A0E">
        <w:rPr>
          <w:sz w:val="20"/>
          <w:szCs w:val="20"/>
        </w:rPr>
        <w:t>ú</w:t>
      </w:r>
      <w:r w:rsidRPr="00E36A0E">
        <w:rPr>
          <w:sz w:val="20"/>
          <w:szCs w:val="20"/>
          <w:lang w:val="es-ES_tradnl"/>
        </w:rPr>
        <w:t>n momento a menos que lave frutas y verduras.</w:t>
      </w:r>
    </w:p>
    <w:p w14:paraId="561D05A4" w14:textId="77777777" w:rsidR="0093157F" w:rsidRPr="00E36A0E" w:rsidRDefault="00E102CE">
      <w:pPr>
        <w:pStyle w:val="Body"/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 xml:space="preserve">5. </w:t>
      </w:r>
      <w:r w:rsidRPr="00E36A0E">
        <w:rPr>
          <w:sz w:val="20"/>
          <w:szCs w:val="20"/>
          <w:lang w:val="es-ES_tradnl"/>
        </w:rPr>
        <w:t>Use utensilios adecuados cuando trabaje con alimentos listos para comer. Los utensilios adecuados pueden incluir:</w:t>
      </w:r>
    </w:p>
    <w:p w14:paraId="326E5340" w14:textId="4594B8EC" w:rsidR="0093157F" w:rsidRPr="00E36A0E" w:rsidRDefault="00E102CE" w:rsidP="00E36A0E">
      <w:pPr>
        <w:pStyle w:val="Body"/>
        <w:numPr>
          <w:ilvl w:val="0"/>
          <w:numId w:val="4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Guantes de un solo uso</w:t>
      </w:r>
    </w:p>
    <w:p w14:paraId="4D7C7C97" w14:textId="7587193C" w:rsidR="0093157F" w:rsidRPr="00E36A0E" w:rsidRDefault="00E102CE" w:rsidP="00E36A0E">
      <w:pPr>
        <w:pStyle w:val="Body"/>
        <w:numPr>
          <w:ilvl w:val="0"/>
          <w:numId w:val="4"/>
        </w:numPr>
        <w:rPr>
          <w:sz w:val="20"/>
          <w:szCs w:val="20"/>
        </w:rPr>
      </w:pPr>
      <w:r w:rsidRPr="00E36A0E">
        <w:rPr>
          <w:sz w:val="20"/>
          <w:szCs w:val="20"/>
          <w:lang w:val="pt-PT"/>
        </w:rPr>
        <w:t>Tejido Deli</w:t>
      </w:r>
    </w:p>
    <w:p w14:paraId="3BC48B7E" w14:textId="5AE01B64" w:rsidR="0093157F" w:rsidRPr="00E36A0E" w:rsidRDefault="00E102CE" w:rsidP="00E36A0E">
      <w:pPr>
        <w:pStyle w:val="Body"/>
        <w:numPr>
          <w:ilvl w:val="0"/>
          <w:numId w:val="4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Papel de aluminio</w:t>
      </w:r>
    </w:p>
    <w:p w14:paraId="7E28240E" w14:textId="6287AA43" w:rsidR="0093157F" w:rsidRPr="00E36A0E" w:rsidRDefault="00E102CE" w:rsidP="00E36A0E">
      <w:pPr>
        <w:pStyle w:val="Body"/>
        <w:numPr>
          <w:ilvl w:val="0"/>
          <w:numId w:val="4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 xml:space="preserve">Pinzas, </w:t>
      </w:r>
      <w:proofErr w:type="spellStart"/>
      <w:r w:rsidRPr="00E36A0E">
        <w:rPr>
          <w:sz w:val="20"/>
          <w:szCs w:val="20"/>
          <w:lang w:val="es-ES_tradnl"/>
        </w:rPr>
        <w:t>spoodles</w:t>
      </w:r>
      <w:proofErr w:type="spellEnd"/>
      <w:r w:rsidRPr="00E36A0E">
        <w:rPr>
          <w:sz w:val="20"/>
          <w:szCs w:val="20"/>
          <w:lang w:val="es-ES_tradnl"/>
        </w:rPr>
        <w:t xml:space="preserve">, cucharas, </w:t>
      </w:r>
      <w:proofErr w:type="spellStart"/>
      <w:r w:rsidRPr="00E36A0E">
        <w:rPr>
          <w:sz w:val="20"/>
          <w:szCs w:val="20"/>
          <w:lang w:val="es-ES_tradnl"/>
        </w:rPr>
        <w:t>esp</w:t>
      </w:r>
      <w:proofErr w:type="spellEnd"/>
      <w:r w:rsidRPr="00E36A0E">
        <w:rPr>
          <w:sz w:val="20"/>
          <w:szCs w:val="20"/>
        </w:rPr>
        <w:t>á</w:t>
      </w:r>
      <w:r w:rsidRPr="00E36A0E">
        <w:rPr>
          <w:sz w:val="20"/>
          <w:szCs w:val="20"/>
          <w:lang w:val="es-ES_tradnl"/>
        </w:rPr>
        <w:t>tulas y otros equipos dispensadores</w:t>
      </w:r>
    </w:p>
    <w:p w14:paraId="64FC31A2" w14:textId="77777777" w:rsidR="0093157F" w:rsidRDefault="0093157F">
      <w:pPr>
        <w:pStyle w:val="Body"/>
      </w:pPr>
    </w:p>
    <w:p w14:paraId="3A08FA21" w14:textId="77777777" w:rsidR="0093157F" w:rsidRDefault="00E102CE">
      <w:pPr>
        <w:pStyle w:val="Body"/>
        <w:rPr>
          <w:b/>
          <w:bCs/>
        </w:rPr>
      </w:pPr>
      <w:r>
        <w:rPr>
          <w:b/>
          <w:bCs/>
          <w:lang w:val="es-ES_tradnl"/>
        </w:rPr>
        <w:t>SOP para</w:t>
      </w:r>
      <w:r>
        <w:rPr>
          <w:b/>
          <w:bCs/>
          <w:lang w:val="es-ES_tradnl"/>
        </w:rPr>
        <w:t xml:space="preserve"> eliminar el contacto con las manos desnudas cuando se manipulan alimentos listos para comer, </w:t>
      </w:r>
      <w:proofErr w:type="spellStart"/>
      <w:r>
        <w:rPr>
          <w:b/>
          <w:bCs/>
          <w:lang w:val="es-ES_tradnl"/>
        </w:rPr>
        <w:t>contin</w:t>
      </w:r>
      <w:proofErr w:type="spellEnd"/>
      <w:r>
        <w:rPr>
          <w:b/>
          <w:bCs/>
        </w:rPr>
        <w:t>úa</w:t>
      </w:r>
    </w:p>
    <w:p w14:paraId="05709B82" w14:textId="77777777" w:rsidR="0093157F" w:rsidRDefault="00E102CE">
      <w:pPr>
        <w:pStyle w:val="Body"/>
      </w:pPr>
      <w:r>
        <w:t>(Muestra SOP)</w:t>
      </w:r>
    </w:p>
    <w:p w14:paraId="4C0A83B2" w14:textId="77777777" w:rsidR="0093157F" w:rsidRDefault="0093157F">
      <w:pPr>
        <w:pStyle w:val="Body"/>
      </w:pPr>
    </w:p>
    <w:p w14:paraId="4A6B29B7" w14:textId="77777777" w:rsidR="0093157F" w:rsidRDefault="00E102CE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SUPERVISI</w:t>
      </w:r>
      <w:r>
        <w:rPr>
          <w:b/>
          <w:bCs/>
          <w:sz w:val="26"/>
          <w:szCs w:val="26"/>
        </w:rPr>
        <w:t>ÓN:</w:t>
      </w:r>
    </w:p>
    <w:p w14:paraId="0C2C3A75" w14:textId="77777777" w:rsidR="0093157F" w:rsidRPr="00E36A0E" w:rsidRDefault="00E102CE">
      <w:pPr>
        <w:pStyle w:val="Body"/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Un empleado (s) designado (s) de servicios de alimentos observar</w:t>
      </w:r>
      <w:r w:rsidRPr="00E36A0E">
        <w:rPr>
          <w:sz w:val="20"/>
          <w:szCs w:val="20"/>
        </w:rPr>
        <w:t xml:space="preserve">á </w:t>
      </w:r>
      <w:r w:rsidRPr="00E36A0E">
        <w:rPr>
          <w:sz w:val="20"/>
          <w:szCs w:val="20"/>
          <w:lang w:val="es-ES_tradnl"/>
        </w:rPr>
        <w:t>visualmente que el contacto manual desnudo de los alimentos</w:t>
      </w:r>
      <w:r w:rsidRPr="00E36A0E">
        <w:rPr>
          <w:sz w:val="20"/>
          <w:szCs w:val="20"/>
          <w:lang w:val="es-ES_tradnl"/>
        </w:rPr>
        <w:t xml:space="preserve"> listos para el consumo se elimina y que los guantes o utensilios adecuados se usan y cambian en los momentos apropiados durante todas las horas de </w:t>
      </w:r>
      <w:proofErr w:type="spellStart"/>
      <w:r w:rsidRPr="00E36A0E">
        <w:rPr>
          <w:sz w:val="20"/>
          <w:szCs w:val="20"/>
          <w:lang w:val="es-ES_tradnl"/>
        </w:rPr>
        <w:t>operació</w:t>
      </w:r>
      <w:proofErr w:type="spellEnd"/>
      <w:r w:rsidRPr="00E36A0E">
        <w:rPr>
          <w:sz w:val="20"/>
          <w:szCs w:val="20"/>
        </w:rPr>
        <w:t>n.</w:t>
      </w:r>
    </w:p>
    <w:p w14:paraId="17CB6057" w14:textId="77777777" w:rsidR="0093157F" w:rsidRDefault="0093157F">
      <w:pPr>
        <w:pStyle w:val="Body"/>
      </w:pPr>
    </w:p>
    <w:p w14:paraId="703BA82B" w14:textId="77777777" w:rsidR="0093157F" w:rsidRDefault="00E102CE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ACCI</w:t>
      </w:r>
      <w:r>
        <w:rPr>
          <w:b/>
          <w:bCs/>
          <w:sz w:val="26"/>
          <w:szCs w:val="26"/>
        </w:rPr>
        <w:t>Ó</w:t>
      </w:r>
      <w:r>
        <w:rPr>
          <w:b/>
          <w:bCs/>
          <w:sz w:val="26"/>
          <w:szCs w:val="26"/>
          <w:lang w:val="es-ES_tradnl"/>
        </w:rPr>
        <w:t>N CORRECTIVA:</w:t>
      </w:r>
    </w:p>
    <w:p w14:paraId="3BAF6D29" w14:textId="77777777" w:rsidR="0093157F" w:rsidRPr="00E36A0E" w:rsidRDefault="00E102CE">
      <w:pPr>
        <w:pStyle w:val="Body"/>
        <w:numPr>
          <w:ilvl w:val="0"/>
          <w:numId w:val="2"/>
        </w:numPr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Rehabilite a cualquier empleado de servicio de alimentos que no siga los proc</w:t>
      </w:r>
      <w:r w:rsidRPr="00E36A0E">
        <w:rPr>
          <w:sz w:val="20"/>
          <w:szCs w:val="20"/>
          <w:lang w:val="es-ES_tradnl"/>
        </w:rPr>
        <w:t>edimientos de este SOP.</w:t>
      </w:r>
    </w:p>
    <w:p w14:paraId="53FB9B54" w14:textId="4338F3F5" w:rsidR="0093157F" w:rsidRPr="00E36A0E" w:rsidRDefault="00E102CE">
      <w:pPr>
        <w:pStyle w:val="Body"/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2.</w:t>
      </w:r>
      <w:r w:rsidR="00E36A0E">
        <w:rPr>
          <w:sz w:val="20"/>
          <w:szCs w:val="20"/>
          <w:lang w:val="es-ES_tradnl"/>
        </w:rPr>
        <w:t xml:space="preserve">   </w:t>
      </w:r>
      <w:r w:rsidRPr="00E36A0E">
        <w:rPr>
          <w:sz w:val="20"/>
          <w:szCs w:val="20"/>
          <w:lang w:val="es-ES_tradnl"/>
        </w:rPr>
        <w:t xml:space="preserve"> Deseche los alimentos listos para comer tocados con las manos desnudas.</w:t>
      </w:r>
    </w:p>
    <w:p w14:paraId="7682D2C2" w14:textId="77777777" w:rsidR="0093157F" w:rsidRDefault="0093157F">
      <w:pPr>
        <w:pStyle w:val="Body"/>
      </w:pPr>
    </w:p>
    <w:p w14:paraId="13DC563D" w14:textId="77777777" w:rsidR="0093157F" w:rsidRDefault="00E102CE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VERIFICACI</w:t>
      </w:r>
      <w:r>
        <w:rPr>
          <w:b/>
          <w:bCs/>
          <w:sz w:val="26"/>
          <w:szCs w:val="26"/>
        </w:rPr>
        <w:t>Ó</w:t>
      </w:r>
      <w:r>
        <w:rPr>
          <w:b/>
          <w:bCs/>
          <w:sz w:val="26"/>
          <w:szCs w:val="26"/>
          <w:lang w:val="es-ES_tradnl"/>
        </w:rPr>
        <w:t>N Y</w:t>
      </w:r>
      <w:bookmarkStart w:id="0" w:name="_GoBack"/>
      <w:bookmarkEnd w:id="0"/>
      <w:r>
        <w:rPr>
          <w:b/>
          <w:bCs/>
          <w:sz w:val="26"/>
          <w:szCs w:val="26"/>
          <w:lang w:val="es-ES_tradnl"/>
        </w:rPr>
        <w:t xml:space="preserve"> REGISTRO DE MANTENIMIENTO:</w:t>
      </w:r>
    </w:p>
    <w:p w14:paraId="06E51C15" w14:textId="77777777" w:rsidR="0093157F" w:rsidRPr="00E36A0E" w:rsidRDefault="00E102CE">
      <w:pPr>
        <w:pStyle w:val="Body"/>
        <w:rPr>
          <w:sz w:val="20"/>
          <w:szCs w:val="20"/>
        </w:rPr>
      </w:pPr>
      <w:r w:rsidRPr="00E36A0E">
        <w:rPr>
          <w:sz w:val="20"/>
          <w:szCs w:val="20"/>
          <w:lang w:val="es-ES_tradnl"/>
        </w:rPr>
        <w:t>El gerente del servicio de alimentos verificar</w:t>
      </w:r>
      <w:r w:rsidRPr="00E36A0E">
        <w:rPr>
          <w:sz w:val="20"/>
          <w:szCs w:val="20"/>
        </w:rPr>
        <w:t xml:space="preserve">á </w:t>
      </w:r>
      <w:r w:rsidRPr="00E36A0E">
        <w:rPr>
          <w:sz w:val="20"/>
          <w:szCs w:val="20"/>
          <w:lang w:val="es-ES_tradnl"/>
        </w:rPr>
        <w:t xml:space="preserve">que los trabajadores del servicio de alimentos </w:t>
      </w:r>
      <w:proofErr w:type="spellStart"/>
      <w:r w:rsidRPr="00E36A0E">
        <w:rPr>
          <w:sz w:val="20"/>
          <w:szCs w:val="20"/>
          <w:lang w:val="es-ES_tradnl"/>
        </w:rPr>
        <w:t>est</w:t>
      </w:r>
      <w:proofErr w:type="spellEnd"/>
      <w:r w:rsidRPr="00E36A0E">
        <w:rPr>
          <w:sz w:val="20"/>
          <w:szCs w:val="20"/>
          <w:lang w:val="fr-FR"/>
        </w:rPr>
        <w:t>é</w:t>
      </w:r>
      <w:r w:rsidRPr="00E36A0E">
        <w:rPr>
          <w:sz w:val="20"/>
          <w:szCs w:val="20"/>
          <w:lang w:val="es-ES_tradnl"/>
        </w:rPr>
        <w:t>n usando los ut</w:t>
      </w:r>
      <w:r w:rsidRPr="00E36A0E">
        <w:rPr>
          <w:sz w:val="20"/>
          <w:szCs w:val="20"/>
          <w:lang w:val="es-ES_tradnl"/>
        </w:rPr>
        <w:t>ensilios adecuados al monitorear visualmente a los empleados del servicio de alimentos durante todas las horas de operación. El gerente del servicio de alimentos completar</w:t>
      </w:r>
      <w:r w:rsidRPr="00E36A0E">
        <w:rPr>
          <w:sz w:val="20"/>
          <w:szCs w:val="20"/>
        </w:rPr>
        <w:t xml:space="preserve">á </w:t>
      </w:r>
      <w:r w:rsidRPr="00E36A0E">
        <w:rPr>
          <w:sz w:val="20"/>
          <w:szCs w:val="20"/>
          <w:lang w:val="es-ES_tradnl"/>
        </w:rPr>
        <w:t>la Lista de verificación de seguridad alimentaria diariamente. El empleado del serv</w:t>
      </w:r>
      <w:r w:rsidRPr="00E36A0E">
        <w:rPr>
          <w:sz w:val="20"/>
          <w:szCs w:val="20"/>
          <w:lang w:val="es-ES_tradnl"/>
        </w:rPr>
        <w:t>icio de alimentos designado responsable del monitoreo registrar</w:t>
      </w:r>
      <w:r w:rsidRPr="00E36A0E">
        <w:rPr>
          <w:sz w:val="20"/>
          <w:szCs w:val="20"/>
        </w:rPr>
        <w:t xml:space="preserve">á </w:t>
      </w:r>
      <w:r w:rsidRPr="00E36A0E">
        <w:rPr>
          <w:sz w:val="20"/>
          <w:szCs w:val="20"/>
          <w:lang w:val="es-ES_tradnl"/>
        </w:rPr>
        <w:t>cualquier alimento descartado en la sección de medidas correctivas de la Lista de verificación de seguridad alimentaria. La Lista de verificación de seguridad alimentaria debe mantenerse en e</w:t>
      </w:r>
      <w:r w:rsidRPr="00E36A0E">
        <w:rPr>
          <w:sz w:val="20"/>
          <w:szCs w:val="20"/>
          <w:lang w:val="es-ES_tradnl"/>
        </w:rPr>
        <w:t>l archivo por un m</w:t>
      </w:r>
      <w:r w:rsidRPr="00E36A0E">
        <w:rPr>
          <w:sz w:val="20"/>
          <w:szCs w:val="20"/>
        </w:rPr>
        <w:t>í</w:t>
      </w:r>
      <w:r w:rsidRPr="00E36A0E">
        <w:rPr>
          <w:sz w:val="20"/>
          <w:szCs w:val="20"/>
          <w:lang w:val="pt-PT"/>
        </w:rPr>
        <w:t>nimo de 6 meses.</w:t>
      </w:r>
    </w:p>
    <w:p w14:paraId="1E7314C4" w14:textId="77777777" w:rsidR="0093157F" w:rsidRDefault="0093157F">
      <w:pPr>
        <w:pStyle w:val="Body"/>
      </w:pPr>
    </w:p>
    <w:p w14:paraId="3FF07374" w14:textId="77777777" w:rsidR="0093157F" w:rsidRDefault="00E102CE">
      <w:pPr>
        <w:pStyle w:val="Body"/>
        <w:rPr>
          <w:b/>
          <w:bCs/>
        </w:rPr>
      </w:pPr>
      <w:r>
        <w:rPr>
          <w:b/>
          <w:bCs/>
          <w:lang w:val="en-US"/>
        </w:rPr>
        <w:t>FECHA IMPLEMENTADO: __________________ POR: _______________________</w:t>
      </w:r>
    </w:p>
    <w:p w14:paraId="0689F13A" w14:textId="77777777" w:rsidR="0093157F" w:rsidRDefault="0093157F">
      <w:pPr>
        <w:pStyle w:val="Body"/>
        <w:rPr>
          <w:b/>
          <w:bCs/>
        </w:rPr>
      </w:pPr>
    </w:p>
    <w:p w14:paraId="74F7E781" w14:textId="77777777" w:rsidR="0093157F" w:rsidRDefault="00E102CE">
      <w:pPr>
        <w:pStyle w:val="Body"/>
        <w:rPr>
          <w:b/>
          <w:bCs/>
        </w:rPr>
      </w:pPr>
      <w:r>
        <w:rPr>
          <w:b/>
          <w:bCs/>
          <w:lang w:val="en-US"/>
        </w:rPr>
        <w:t>FECHA REVISADO: _____________________ POR: _______________________</w:t>
      </w:r>
    </w:p>
    <w:p w14:paraId="65792ADC" w14:textId="77777777" w:rsidR="0093157F" w:rsidRDefault="0093157F">
      <w:pPr>
        <w:pStyle w:val="Body"/>
        <w:rPr>
          <w:b/>
          <w:bCs/>
        </w:rPr>
      </w:pPr>
    </w:p>
    <w:p w14:paraId="746E2272" w14:textId="77777777" w:rsidR="0093157F" w:rsidRDefault="00E102CE">
      <w:pPr>
        <w:pStyle w:val="Body"/>
      </w:pPr>
      <w:r>
        <w:rPr>
          <w:b/>
          <w:bCs/>
          <w:lang w:val="en-US"/>
        </w:rPr>
        <w:t>FECHA REVISADA: _______________________ POR: _______________________</w:t>
      </w:r>
    </w:p>
    <w:sectPr w:rsidR="0093157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749F" w14:textId="77777777" w:rsidR="00E102CE" w:rsidRDefault="00E102CE">
      <w:r>
        <w:separator/>
      </w:r>
    </w:p>
  </w:endnote>
  <w:endnote w:type="continuationSeparator" w:id="0">
    <w:p w14:paraId="77EF0455" w14:textId="77777777" w:rsidR="00E102CE" w:rsidRDefault="00E1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B5DE" w14:textId="77777777" w:rsidR="0093157F" w:rsidRDefault="009315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4F32" w14:textId="77777777" w:rsidR="00E102CE" w:rsidRDefault="00E102CE">
      <w:r>
        <w:separator/>
      </w:r>
    </w:p>
  </w:footnote>
  <w:footnote w:type="continuationSeparator" w:id="0">
    <w:p w14:paraId="650F8F97" w14:textId="77777777" w:rsidR="00E102CE" w:rsidRDefault="00E1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D9565" w14:textId="77777777" w:rsidR="0093157F" w:rsidRDefault="009315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F4F"/>
    <w:multiLevelType w:val="hybridMultilevel"/>
    <w:tmpl w:val="2AE84EC2"/>
    <w:styleLink w:val="Numbered"/>
    <w:lvl w:ilvl="0" w:tplc="EBCA40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B0EE5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028A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48228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87E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A4BF8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648C0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65A2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876D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F242B0"/>
    <w:multiLevelType w:val="hybridMultilevel"/>
    <w:tmpl w:val="1BBA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24E3"/>
    <w:multiLevelType w:val="hybridMultilevel"/>
    <w:tmpl w:val="2AE84EC2"/>
    <w:numStyleLink w:val="Numbered"/>
  </w:abstractNum>
  <w:abstractNum w:abstractNumId="3" w15:restartNumberingAfterBreak="0">
    <w:nsid w:val="6D0F2B82"/>
    <w:multiLevelType w:val="hybridMultilevel"/>
    <w:tmpl w:val="AC30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7F"/>
    <w:rsid w:val="0093157F"/>
    <w:rsid w:val="00E102CE"/>
    <w:rsid w:val="00E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B76C"/>
  <w15:docId w15:val="{C2DA5D91-5F4C-4C5F-90C4-127ECCF2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de-D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de-DE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jian wang</cp:lastModifiedBy>
  <cp:revision>2</cp:revision>
  <dcterms:created xsi:type="dcterms:W3CDTF">2018-04-20T20:13:00Z</dcterms:created>
  <dcterms:modified xsi:type="dcterms:W3CDTF">2018-04-20T20:13:00Z</dcterms:modified>
</cp:coreProperties>
</file>