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A36D" w14:textId="68FA213A" w:rsidR="008035A9" w:rsidRPr="00B61185" w:rsidRDefault="008035A9">
      <w:pPr>
        <w:rPr>
          <w:rFonts w:ascii="Times New Roman" w:hAnsi="Times New Roman"/>
          <w:lang w:val="es-419"/>
        </w:rPr>
      </w:pPr>
      <w:r w:rsidRPr="00B61185">
        <w:rPr>
          <w:rFonts w:ascii="Times New Roman" w:hAnsi="Times New Roman"/>
          <w:lang w:val="es-419"/>
        </w:rPr>
        <w:t>Alerta de Enfermedad por Norovirus</w:t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  <w:t>Página 1 de 3</w:t>
      </w:r>
    </w:p>
    <w:p w14:paraId="7EA59EA5" w14:textId="32C40CBD" w:rsidR="008035A9" w:rsidRDefault="008035A9">
      <w:pPr>
        <w:rPr>
          <w:rFonts w:ascii="Times New Roman" w:hAnsi="Times New Roman"/>
          <w:sz w:val="20"/>
          <w:lang w:val="es-419"/>
        </w:rPr>
      </w:pPr>
    </w:p>
    <w:p w14:paraId="26297E9C" w14:textId="5ED99625" w:rsidR="008035A9" w:rsidRDefault="00382452">
      <w:pPr>
        <w:rPr>
          <w:rFonts w:cstheme="minorHAnsi"/>
          <w:sz w:val="44"/>
          <w:lang w:val="es-419"/>
        </w:rPr>
      </w:pPr>
      <w:r w:rsidRPr="00382452">
        <w:rPr>
          <w:rFonts w:cstheme="minorHAnsi"/>
          <w:sz w:val="44"/>
          <w:lang w:val="es-419"/>
        </w:rPr>
        <w:t>Alerta de Enfermedad por Norovirus</w:t>
      </w:r>
    </w:p>
    <w:p w14:paraId="5C61EEBE" w14:textId="3410DF0B" w:rsidR="00382452" w:rsidRDefault="00382452">
      <w:pPr>
        <w:rPr>
          <w:rFonts w:cstheme="minorHAnsi"/>
          <w:sz w:val="44"/>
          <w:lang w:val="es-419"/>
        </w:rPr>
      </w:pPr>
    </w:p>
    <w:p w14:paraId="064971AE" w14:textId="4B2DC455" w:rsidR="00382452" w:rsidRDefault="00382452">
      <w:pPr>
        <w:rPr>
          <w:rFonts w:cstheme="minorHAnsi"/>
          <w:lang w:val="es-419"/>
        </w:rPr>
      </w:pPr>
      <w:proofErr w:type="gramStart"/>
      <w:r>
        <w:rPr>
          <w:rFonts w:cstheme="minorHAnsi"/>
          <w:lang w:val="es-419"/>
        </w:rPr>
        <w:t>Los norovirus</w:t>
      </w:r>
      <w:proofErr w:type="gramEnd"/>
      <w:r>
        <w:rPr>
          <w:rFonts w:cstheme="minorHAnsi"/>
          <w:lang w:val="es-419"/>
        </w:rPr>
        <w:t xml:space="preserve"> son una causa común de enfermedades gastrointestinales, y han causado epidemias grandes y graves en el Condado de </w:t>
      </w:r>
      <w:proofErr w:type="spellStart"/>
      <w:r>
        <w:rPr>
          <w:rFonts w:cstheme="minorHAnsi"/>
          <w:lang w:val="es-419"/>
        </w:rPr>
        <w:t>Washoe</w:t>
      </w:r>
      <w:proofErr w:type="spellEnd"/>
      <w:r>
        <w:rPr>
          <w:rFonts w:cstheme="minorHAnsi"/>
          <w:lang w:val="es-419"/>
        </w:rPr>
        <w:t xml:space="preserve"> durante los últimos años.</w:t>
      </w:r>
      <w:r w:rsidR="001A6A33">
        <w:rPr>
          <w:rFonts w:cstheme="minorHAnsi"/>
          <w:lang w:val="es-419"/>
        </w:rPr>
        <w:t xml:space="preserve"> </w:t>
      </w:r>
      <w:proofErr w:type="gramStart"/>
      <w:r w:rsidR="001A6A33">
        <w:rPr>
          <w:rFonts w:cstheme="minorHAnsi"/>
          <w:lang w:val="es-419"/>
        </w:rPr>
        <w:t>Los norovirus</w:t>
      </w:r>
      <w:proofErr w:type="gramEnd"/>
      <w:r w:rsidR="00B32620">
        <w:rPr>
          <w:rFonts w:cstheme="minorHAnsi"/>
          <w:lang w:val="es-419"/>
        </w:rPr>
        <w:t xml:space="preserve"> son altamente contagiosos </w:t>
      </w:r>
      <w:r w:rsidR="00FB6E83">
        <w:rPr>
          <w:rFonts w:cstheme="minorHAnsi"/>
          <w:lang w:val="es-419"/>
        </w:rPr>
        <w:t>por medio de contacto entre personas, en alimentos y bebidas, y en superficies ambientales y objetos contaminados con heces humanas.</w:t>
      </w:r>
    </w:p>
    <w:p w14:paraId="35D1D762" w14:textId="0636D2E9" w:rsidR="00FB6E83" w:rsidRDefault="00FB6E83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El Distrito Sanitario del Condado de </w:t>
      </w:r>
      <w:proofErr w:type="spellStart"/>
      <w:r>
        <w:rPr>
          <w:rFonts w:cstheme="minorHAnsi"/>
          <w:lang w:val="es-419"/>
        </w:rPr>
        <w:t>Washoe</w:t>
      </w:r>
      <w:proofErr w:type="spellEnd"/>
      <w:r>
        <w:rPr>
          <w:rFonts w:cstheme="minorHAnsi"/>
          <w:lang w:val="es-419"/>
        </w:rPr>
        <w:t xml:space="preserve"> (WCHD por sus siglas en inglés)</w:t>
      </w:r>
      <w:r w:rsidR="0075155D">
        <w:rPr>
          <w:rFonts w:cstheme="minorHAnsi"/>
          <w:lang w:val="es-419"/>
        </w:rPr>
        <w:t xml:space="preserve"> le recomienda las siguientes estrategias de prevención a los gerentes de establecimientos alimentarios y hoteles/moteles:</w:t>
      </w:r>
    </w:p>
    <w:p w14:paraId="0045F264" w14:textId="299A0678" w:rsidR="0075155D" w:rsidRDefault="0075155D" w:rsidP="0075155D">
      <w:pPr>
        <w:pStyle w:val="ListParagraph"/>
        <w:numPr>
          <w:ilvl w:val="0"/>
          <w:numId w:val="1"/>
        </w:numPr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Intensificar una política estricta de lavado de manos para aquellas personas que </w:t>
      </w:r>
      <w:r w:rsidR="00414228">
        <w:rPr>
          <w:rFonts w:cstheme="minorHAnsi"/>
          <w:lang w:val="es-419"/>
        </w:rPr>
        <w:t>manipulan</w:t>
      </w:r>
      <w:r>
        <w:rPr>
          <w:rFonts w:cstheme="minorHAnsi"/>
          <w:lang w:val="es-419"/>
        </w:rPr>
        <w:t xml:space="preserve"> alimentos, con la finalidad de reducir </w:t>
      </w:r>
      <w:r w:rsidR="00414228">
        <w:rPr>
          <w:rFonts w:cstheme="minorHAnsi"/>
          <w:lang w:val="es-419"/>
        </w:rPr>
        <w:t xml:space="preserve">la posibilidad de contaminación de los alimentos, hielo y superficies que tienen contacto con los alimentos. Las personas que manipulan los alimentos no solo son aquellas que manipulan y preparan la comida, sino que también los meseros, ayudantes de meseros, personal de </w:t>
      </w:r>
      <w:r w:rsidR="001E338C">
        <w:rPr>
          <w:rFonts w:cstheme="minorHAnsi"/>
          <w:lang w:val="es-419"/>
        </w:rPr>
        <w:t>contra barra</w:t>
      </w:r>
      <w:r w:rsidR="00414228">
        <w:rPr>
          <w:rFonts w:cstheme="minorHAnsi"/>
          <w:lang w:val="es-419"/>
        </w:rPr>
        <w:t xml:space="preserve">, </w:t>
      </w:r>
      <w:r w:rsidR="00017747">
        <w:rPr>
          <w:rFonts w:cstheme="minorHAnsi"/>
          <w:lang w:val="es-419"/>
        </w:rPr>
        <w:t>personal de barra</w:t>
      </w:r>
      <w:r w:rsidR="00414228">
        <w:rPr>
          <w:rFonts w:cstheme="minorHAnsi"/>
          <w:lang w:val="es-419"/>
        </w:rPr>
        <w:t xml:space="preserve">, </w:t>
      </w:r>
      <w:r w:rsidR="007106BD">
        <w:rPr>
          <w:rFonts w:cstheme="minorHAnsi"/>
          <w:lang w:val="es-419"/>
        </w:rPr>
        <w:t>y otros empleados que llevan a cabo tareas similares. En términos generales, todos los empleados, incluyendo el personal de limpieza, mantenimiento, recepción, deben de poner en práctica procedimientos estrictos de lavado de manos.</w:t>
      </w:r>
    </w:p>
    <w:p w14:paraId="45FCBFB7" w14:textId="3DF7CAC3" w:rsidR="007106BD" w:rsidRDefault="007106BD" w:rsidP="007106BD">
      <w:pPr>
        <w:rPr>
          <w:rFonts w:cstheme="minorHAnsi"/>
          <w:b/>
          <w:lang w:val="es-419"/>
        </w:rPr>
      </w:pPr>
      <w:r>
        <w:rPr>
          <w:rFonts w:cstheme="minorHAnsi"/>
          <w:b/>
          <w:lang w:val="es-419"/>
        </w:rPr>
        <w:t>El lavado de manos es el procedimiento más importante para prevenir la propagación de alguna infección entre usted, sus</w:t>
      </w:r>
      <w:r w:rsidR="00776C09">
        <w:rPr>
          <w:rFonts w:cstheme="minorHAnsi"/>
          <w:b/>
          <w:lang w:val="es-419"/>
        </w:rPr>
        <w:t xml:space="preserve"> compañeros de trabajo y sus invitados. Esto también le ayudará a interrumpir el ciclo de </w:t>
      </w:r>
      <w:proofErr w:type="spellStart"/>
      <w:r w:rsidR="00776C09">
        <w:rPr>
          <w:rFonts w:cstheme="minorHAnsi"/>
          <w:b/>
          <w:lang w:val="es-419"/>
        </w:rPr>
        <w:t>recontaminación</w:t>
      </w:r>
      <w:proofErr w:type="spellEnd"/>
      <w:r w:rsidR="00776C09">
        <w:rPr>
          <w:rFonts w:cstheme="minorHAnsi"/>
          <w:b/>
          <w:lang w:val="es-419"/>
        </w:rPr>
        <w:t xml:space="preserve">. El lavado de manos es especialmente importante antes de ingerir </w:t>
      </w:r>
      <w:r w:rsidR="00443E0A">
        <w:rPr>
          <w:rFonts w:cstheme="minorHAnsi"/>
          <w:b/>
          <w:lang w:val="es-419"/>
        </w:rPr>
        <w:t>alimentos y después de utilizar el baño. Se deben de colocar señalamientos con instrucciones en todos los sanitarios para empleados y públicos y en los baños de los huéspedes, en idiomas relevantes.</w:t>
      </w:r>
    </w:p>
    <w:p w14:paraId="5EE6F950" w14:textId="5A65D353" w:rsidR="00443E0A" w:rsidRDefault="00443E0A" w:rsidP="00443E0A">
      <w:pPr>
        <w:pStyle w:val="ListParagraph"/>
        <w:numPr>
          <w:ilvl w:val="0"/>
          <w:numId w:val="2"/>
        </w:numPr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Intensificar el saneamiento de todas las superficies que entran en contacto con alimentos, utensilios y equipo. </w:t>
      </w:r>
      <w:r w:rsidR="004A4CED">
        <w:rPr>
          <w:rFonts w:cstheme="minorHAnsi"/>
          <w:lang w:val="es-419"/>
        </w:rPr>
        <w:t>Asegúrese</w:t>
      </w:r>
      <w:r w:rsidR="00BF38A1">
        <w:rPr>
          <w:rFonts w:cstheme="minorHAnsi"/>
          <w:lang w:val="es-419"/>
        </w:rPr>
        <w:t xml:space="preserve"> de que todos los ciclos de saneamiento de las máquinas lavavajillas estén funcionando adecuadamente. La solución de hipo</w:t>
      </w:r>
      <w:bookmarkStart w:id="0" w:name="_GoBack"/>
      <w:bookmarkEnd w:id="0"/>
      <w:r w:rsidR="00BF38A1">
        <w:rPr>
          <w:rFonts w:cstheme="minorHAnsi"/>
          <w:lang w:val="es-419"/>
        </w:rPr>
        <w:t xml:space="preserve">clorito de 200 ppm no es efectiva contra el Norovirus. Aplique 1000 ppm (aproximadamente 1/3 a 1/2 copa) de hipoclorito (blanqueador) y luego enjuague con agua potable. </w:t>
      </w:r>
      <w:r w:rsidR="00617F31">
        <w:rPr>
          <w:rFonts w:cstheme="minorHAnsi"/>
          <w:lang w:val="es-419"/>
        </w:rPr>
        <w:t>Los empleados también deben cumplir estrictamente con las temperaturas de cocción, almacenamiento y servicio de alimentos.</w:t>
      </w:r>
    </w:p>
    <w:p w14:paraId="3D4D2059" w14:textId="626E5A7D" w:rsidR="00617F31" w:rsidRDefault="00617F31" w:rsidP="00443E0A">
      <w:pPr>
        <w:pStyle w:val="ListParagraph"/>
        <w:numPr>
          <w:ilvl w:val="0"/>
          <w:numId w:val="2"/>
        </w:numPr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Cualquier alimento, bebida y hielo contaminado deberá removerse del servicio. Los utensilios en los </w:t>
      </w:r>
      <w:r w:rsidR="00B06436">
        <w:rPr>
          <w:rFonts w:cstheme="minorHAnsi"/>
          <w:lang w:val="es-419"/>
        </w:rPr>
        <w:t>bufetes</w:t>
      </w:r>
      <w:r>
        <w:rPr>
          <w:rFonts w:cstheme="minorHAnsi"/>
          <w:lang w:val="es-419"/>
        </w:rPr>
        <w:t xml:space="preserve"> deben cambiars</w:t>
      </w:r>
      <w:r w:rsidR="00B06436">
        <w:rPr>
          <w:rFonts w:cstheme="minorHAnsi"/>
          <w:lang w:val="es-419"/>
        </w:rPr>
        <w:t xml:space="preserve">e con frecuencia o los bufetes pueden cambiarse de auto servicio a </w:t>
      </w:r>
      <w:r w:rsidR="00BC70B4">
        <w:rPr>
          <w:rFonts w:cstheme="minorHAnsi"/>
          <w:lang w:val="es-419"/>
        </w:rPr>
        <w:t>servicio incluido.</w:t>
      </w:r>
    </w:p>
    <w:p w14:paraId="3E9254E3" w14:textId="192A1693" w:rsidR="00BC70B4" w:rsidRDefault="00BC70B4" w:rsidP="00443E0A">
      <w:pPr>
        <w:pStyle w:val="ListParagraph"/>
        <w:numPr>
          <w:ilvl w:val="0"/>
          <w:numId w:val="2"/>
        </w:numPr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Todos los empleados enfermos con síntomas de vómito, diarrea o infección gastrointestinal </w:t>
      </w:r>
      <w:r>
        <w:rPr>
          <w:rFonts w:cstheme="minorHAnsi"/>
          <w:b/>
          <w:lang w:val="es-419"/>
        </w:rPr>
        <w:t>no deben</w:t>
      </w:r>
      <w:r>
        <w:rPr>
          <w:rFonts w:cstheme="minorHAnsi"/>
          <w:lang w:val="es-419"/>
        </w:rPr>
        <w:t xml:space="preserve"> regresar a trabajar hasta 72 horas después de que sus síntomas hayan desaparecido. Esto</w:t>
      </w:r>
    </w:p>
    <w:p w14:paraId="7EB0C2C4" w14:textId="77777777" w:rsidR="00BC70B4" w:rsidRDefault="00BC70B4" w:rsidP="00BC70B4">
      <w:pPr>
        <w:pStyle w:val="ListParagraph"/>
        <w:rPr>
          <w:rFonts w:cstheme="minorHAnsi"/>
          <w:lang w:val="es-419"/>
        </w:rPr>
      </w:pPr>
    </w:p>
    <w:p w14:paraId="677DEF98" w14:textId="17739D57" w:rsidR="00BC70B4" w:rsidRDefault="00BC70B4" w:rsidP="00BC70B4">
      <w:pPr>
        <w:jc w:val="center"/>
        <w:rPr>
          <w:rFonts w:ascii="Times New Roman" w:hAnsi="Times New Roman" w:cs="Times New Roman"/>
          <w:lang w:val="es-419"/>
        </w:rPr>
      </w:pPr>
      <w:r w:rsidRPr="00BC70B4">
        <w:rPr>
          <w:rFonts w:ascii="Times New Roman" w:hAnsi="Times New Roman" w:cs="Times New Roman"/>
          <w:lang w:val="es-419"/>
        </w:rPr>
        <w:t>https://www.washoecounty.us/health/programs-and-services/food-protection-servies/nor...   12/29/2017</w:t>
      </w:r>
    </w:p>
    <w:p w14:paraId="2EFE5018" w14:textId="3426E344" w:rsidR="00B61185" w:rsidRPr="00B61185" w:rsidRDefault="00B61185" w:rsidP="00B61185">
      <w:pPr>
        <w:rPr>
          <w:rFonts w:ascii="Times New Roman" w:hAnsi="Times New Roman"/>
          <w:lang w:val="es-419"/>
        </w:rPr>
      </w:pPr>
      <w:r w:rsidRPr="00B61185">
        <w:rPr>
          <w:rFonts w:ascii="Times New Roman" w:hAnsi="Times New Roman"/>
          <w:lang w:val="es-419"/>
        </w:rPr>
        <w:lastRenderedPageBreak/>
        <w:t>Alerta de Enfermedad por Norovirus</w:t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  <w:t xml:space="preserve">Página </w:t>
      </w:r>
      <w:r>
        <w:rPr>
          <w:rFonts w:ascii="Times New Roman" w:hAnsi="Times New Roman"/>
          <w:lang w:val="es-419"/>
        </w:rPr>
        <w:t>2</w:t>
      </w:r>
      <w:r w:rsidRPr="00B61185">
        <w:rPr>
          <w:rFonts w:ascii="Times New Roman" w:hAnsi="Times New Roman"/>
          <w:lang w:val="es-419"/>
        </w:rPr>
        <w:t xml:space="preserve"> de 3</w:t>
      </w:r>
    </w:p>
    <w:p w14:paraId="4967D25F" w14:textId="77777777" w:rsidR="00B61185" w:rsidRDefault="00B61185" w:rsidP="00BC70B4">
      <w:pPr>
        <w:jc w:val="center"/>
        <w:rPr>
          <w:rFonts w:ascii="Times New Roman" w:hAnsi="Times New Roman" w:cs="Times New Roman"/>
          <w:lang w:val="es-419"/>
        </w:rPr>
      </w:pPr>
    </w:p>
    <w:p w14:paraId="78416C40" w14:textId="3ADBC953" w:rsidR="00BC70B4" w:rsidRDefault="00BC70B4" w:rsidP="00BC70B4">
      <w:pPr>
        <w:pStyle w:val="ListParagraph"/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para reducir una posible transmisión de la enfermedad </w:t>
      </w:r>
      <w:r w:rsidR="00924A01">
        <w:rPr>
          <w:rFonts w:cstheme="minorHAnsi"/>
          <w:lang w:val="es-419"/>
        </w:rPr>
        <w:t xml:space="preserve">por medio de empleados asintomáticos. Después de utilizar el baño, todos los empleados deben lavarse las manos con agua caliente y </w:t>
      </w:r>
      <w:r w:rsidR="007E7A9C">
        <w:rPr>
          <w:rFonts w:cstheme="minorHAnsi"/>
          <w:lang w:val="es-419"/>
        </w:rPr>
        <w:t>jabón</w:t>
      </w:r>
      <w:r w:rsidR="00924A01">
        <w:rPr>
          <w:rFonts w:cstheme="minorHAnsi"/>
          <w:lang w:val="es-419"/>
        </w:rPr>
        <w:t xml:space="preserve"> durante al menos 20 segundos, enjuagarse bien con agua limpia y secarse las manos con servilletas desechables. </w:t>
      </w:r>
      <w:r w:rsidR="007E7A9C">
        <w:rPr>
          <w:rFonts w:cstheme="minorHAnsi"/>
          <w:lang w:val="es-419"/>
        </w:rPr>
        <w:t xml:space="preserve">Una vez que las servilletas sean utilizadas, estas deben ser utilizadas para cerrar la llave de agua y abrir la puerta del baño, para prevenir la </w:t>
      </w:r>
      <w:proofErr w:type="spellStart"/>
      <w:r w:rsidR="007E7A9C">
        <w:rPr>
          <w:rFonts w:cstheme="minorHAnsi"/>
          <w:lang w:val="es-419"/>
        </w:rPr>
        <w:t>re</w:t>
      </w:r>
      <w:r w:rsidR="00B61185">
        <w:rPr>
          <w:rFonts w:cstheme="minorHAnsi"/>
          <w:lang w:val="es-419"/>
        </w:rPr>
        <w:t>c</w:t>
      </w:r>
      <w:r w:rsidR="007E7A9C">
        <w:rPr>
          <w:rFonts w:cstheme="minorHAnsi"/>
          <w:lang w:val="es-419"/>
        </w:rPr>
        <w:t>ontaminación</w:t>
      </w:r>
      <w:proofErr w:type="spellEnd"/>
      <w:r w:rsidR="007E7A9C">
        <w:rPr>
          <w:rFonts w:cstheme="minorHAnsi"/>
          <w:lang w:val="es-419"/>
        </w:rPr>
        <w:t xml:space="preserve"> de las manos, y una vez hecho esto, las servilletas deben desecharse en un contenedor adecuado.</w:t>
      </w:r>
    </w:p>
    <w:p w14:paraId="392FFAA8" w14:textId="1477D8E4" w:rsidR="007E7A9C" w:rsidRDefault="002413A6" w:rsidP="007E7A9C">
      <w:pPr>
        <w:pStyle w:val="ListParagraph"/>
        <w:numPr>
          <w:ilvl w:val="0"/>
          <w:numId w:val="2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El personal debe ponerse guantes y mandiles desechables cuando estén </w:t>
      </w:r>
      <w:r w:rsidR="00404170">
        <w:rPr>
          <w:rFonts w:cstheme="minorHAnsi"/>
          <w:lang w:val="es-419"/>
        </w:rPr>
        <w:t>limpiando lo dejado por huéspedes enfermos, especialmente cuando se esté lidiando con vómito, diarrea u otro desecho corporal. Se recomienda que las personas que limpien las áreas substancialmente contamin</w:t>
      </w:r>
      <w:r w:rsidR="00AC2C7F">
        <w:rPr>
          <w:rFonts w:cstheme="minorHAnsi"/>
          <w:lang w:val="es-419"/>
        </w:rPr>
        <w:t xml:space="preserve">adas con heces y/o vómito, utilicen máscaras, ya que las salpicaduras o aerosoles de material infeccioso puede resultar en la transmisión de la enfermedad. El uso de </w:t>
      </w:r>
      <w:r w:rsidR="00F8151A">
        <w:rPr>
          <w:rFonts w:cstheme="minorHAnsi"/>
          <w:lang w:val="es-419"/>
        </w:rPr>
        <w:t xml:space="preserve">trapos de limpieza y otros artículos utilizados para limpiar baños únicamente deben ser utilizados para ese fin y no se debe utilizar el mismo artículo en otras recámaras. No utilice estos artículos para limpiar otras superficies. </w:t>
      </w:r>
      <w:r w:rsidR="00C20217">
        <w:rPr>
          <w:rFonts w:cstheme="minorHAnsi"/>
          <w:lang w:val="es-419"/>
        </w:rPr>
        <w:t xml:space="preserve">Se deben de utilizar </w:t>
      </w:r>
      <w:r w:rsidR="007306BF">
        <w:rPr>
          <w:rFonts w:cstheme="minorHAnsi"/>
          <w:lang w:val="es-419"/>
        </w:rPr>
        <w:t>viricidas</w:t>
      </w:r>
      <w:r w:rsidR="00C20217">
        <w:rPr>
          <w:rFonts w:cstheme="minorHAnsi"/>
          <w:lang w:val="es-419"/>
        </w:rPr>
        <w:t xml:space="preserve"> efectivos en los baños y áreas en las cuales </w:t>
      </w:r>
      <w:r w:rsidR="00390D68">
        <w:rPr>
          <w:rFonts w:cstheme="minorHAnsi"/>
          <w:lang w:val="es-419"/>
        </w:rPr>
        <w:t xml:space="preserve">hay más contacto con las manos como los lavabos, grifos, puertas, manijas de los cajones, cerrojos de las puertas, </w:t>
      </w:r>
      <w:r w:rsidR="007306BF">
        <w:rPr>
          <w:rFonts w:cstheme="minorHAnsi"/>
          <w:lang w:val="es-419"/>
        </w:rPr>
        <w:t>puertas de baños o tinas, teléfonos, rieles en balcones, apagadores de luces y lámparas, termostatos, controles remotos, varillas y lazos para abrir y cerrar las cortinas, pasta de libros de información al huésped, botones de alarmas, secadoras de cabello, planchas y plumas.</w:t>
      </w:r>
    </w:p>
    <w:p w14:paraId="54C871BA" w14:textId="01944635" w:rsidR="007306BF" w:rsidRDefault="007306BF" w:rsidP="007E7A9C">
      <w:pPr>
        <w:pStyle w:val="ListParagraph"/>
        <w:numPr>
          <w:ilvl w:val="0"/>
          <w:numId w:val="2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>El personal deb</w:t>
      </w:r>
      <w:r w:rsidR="00A3573D">
        <w:rPr>
          <w:rFonts w:cstheme="minorHAnsi"/>
          <w:lang w:val="es-419"/>
        </w:rPr>
        <w:t xml:space="preserve">e embolsar y limpiar </w:t>
      </w:r>
      <w:r w:rsidR="00B71502">
        <w:rPr>
          <w:rFonts w:cstheme="minorHAnsi"/>
          <w:lang w:val="es-419"/>
        </w:rPr>
        <w:t>toallas y ropa de cama</w:t>
      </w:r>
      <w:r w:rsidR="00A3573D">
        <w:rPr>
          <w:rFonts w:cstheme="minorHAnsi"/>
          <w:lang w:val="es-419"/>
        </w:rPr>
        <w:t xml:space="preserve"> sucios o deshacerse de ellos y ser tratados como desperdicio infeccioso.</w:t>
      </w:r>
      <w:r w:rsidR="00B71502">
        <w:rPr>
          <w:rFonts w:cstheme="minorHAnsi"/>
          <w:lang w:val="es-419"/>
        </w:rPr>
        <w:t xml:space="preserve"> Las toallas y ropa de cama con vómito o heces deben ser lavados con agua caliente y secados a altas temperaturas (temperatura de secado &gt; 170°F).</w:t>
      </w:r>
    </w:p>
    <w:p w14:paraId="30561714" w14:textId="6D6C487A" w:rsidR="00B71502" w:rsidRDefault="00B71502" w:rsidP="007E7A9C">
      <w:pPr>
        <w:pStyle w:val="ListParagraph"/>
        <w:numPr>
          <w:ilvl w:val="0"/>
          <w:numId w:val="2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>Cuando se responda a un Incidente de V</w:t>
      </w:r>
      <w:r w:rsidR="00E86CFC">
        <w:rPr>
          <w:rFonts w:cstheme="minorHAnsi"/>
          <w:lang w:val="es-419"/>
        </w:rPr>
        <w:t>ómito en Público (PVI por sus siglas en inglés), el área dentro de al menos 25 pies de radio debe ser limpiada y desinfectada utilizando los procedimientos anteriores.</w:t>
      </w:r>
    </w:p>
    <w:p w14:paraId="6E2564E8" w14:textId="6BDF9AC7" w:rsidR="00E86CFC" w:rsidRDefault="00E86CFC" w:rsidP="007E7A9C">
      <w:pPr>
        <w:pStyle w:val="ListParagraph"/>
        <w:numPr>
          <w:ilvl w:val="0"/>
          <w:numId w:val="2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El personal debe lavarse las manos muy bien utilizando jabón y agua. Una vez hecho esto, deben secarse las manos bien </w:t>
      </w:r>
      <w:r w:rsidR="00E044EB">
        <w:rPr>
          <w:rFonts w:cstheme="minorHAnsi"/>
          <w:lang w:val="es-419"/>
        </w:rPr>
        <w:t>una vez completado el procedimiento de limpieza, y nuevamente después de completar el procedimiento de desecho.</w:t>
      </w:r>
    </w:p>
    <w:p w14:paraId="7C41C3BE" w14:textId="099D785D" w:rsidR="00E044EB" w:rsidRDefault="00E044EB" w:rsidP="007E7A9C">
      <w:pPr>
        <w:pStyle w:val="ListParagraph"/>
        <w:numPr>
          <w:ilvl w:val="0"/>
          <w:numId w:val="2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Las hieleras colocadas en los cuartos de hoteles para el uso de los huéspedes deben ser limpiados y sanitizados a diario utilizando </w:t>
      </w:r>
      <w:r w:rsidR="008E2028">
        <w:rPr>
          <w:rFonts w:cstheme="minorHAnsi"/>
          <w:lang w:val="es-419"/>
        </w:rPr>
        <w:t>una lavavajilla</w:t>
      </w:r>
      <w:r>
        <w:rPr>
          <w:rFonts w:cstheme="minorHAnsi"/>
          <w:lang w:val="es-419"/>
        </w:rPr>
        <w:t xml:space="preserve"> automática o reemplazados con hieleras desechables.</w:t>
      </w:r>
    </w:p>
    <w:p w14:paraId="6D92719A" w14:textId="78BF0DEC" w:rsidR="00E044EB" w:rsidRDefault="00E044EB" w:rsidP="007E7A9C">
      <w:pPr>
        <w:pStyle w:val="ListParagraph"/>
        <w:numPr>
          <w:ilvl w:val="0"/>
          <w:numId w:val="2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Las áreas públicas deben recibir una limpieza diaria, incluyendo una desinfección de </w:t>
      </w:r>
      <w:r w:rsidR="008E2028">
        <w:rPr>
          <w:rFonts w:cstheme="minorHAnsi"/>
          <w:lang w:val="es-419"/>
        </w:rPr>
        <w:t xml:space="preserve">las áreas en donde exista mayor contacto con las manos como teléfonos, pasamanos, perillas de puertas, </w:t>
      </w:r>
      <w:r w:rsidR="00F35F80">
        <w:rPr>
          <w:rFonts w:cstheme="minorHAnsi"/>
          <w:lang w:val="es-419"/>
        </w:rPr>
        <w:t xml:space="preserve">placas de empuje, botones de elevadores, teclados, plumas, lápices, fichas de casino, menús, toldos para mesas, </w:t>
      </w:r>
      <w:r w:rsidR="00F62C73">
        <w:rPr>
          <w:rFonts w:cstheme="minorHAnsi"/>
          <w:lang w:val="es-419"/>
        </w:rPr>
        <w:t>saleros y pimenteros, tarjetas, máquinas tragamonedas, equipo deportivo, barras y mesas.</w:t>
      </w:r>
      <w:r w:rsidR="00C46C94">
        <w:rPr>
          <w:rFonts w:cstheme="minorHAnsi"/>
          <w:lang w:val="es-419"/>
        </w:rPr>
        <w:t xml:space="preserve"> Los</w:t>
      </w:r>
      <w:r w:rsidR="00F62C73">
        <w:rPr>
          <w:rFonts w:cstheme="minorHAnsi"/>
          <w:lang w:val="es-419"/>
        </w:rPr>
        <w:t xml:space="preserve"> sillones, piscinas, jacuzzis, equipo de gimnasio, y áreas para niños</w:t>
      </w:r>
      <w:r w:rsidR="00C46C94">
        <w:rPr>
          <w:rFonts w:cstheme="minorHAnsi"/>
          <w:lang w:val="es-419"/>
        </w:rPr>
        <w:t xml:space="preserve"> también deben ser desinfectadas. La alfombra puede ser limpiada con vapor (mínimo de 170°F) después de ser desinfectada.</w:t>
      </w:r>
    </w:p>
    <w:p w14:paraId="2705A2BD" w14:textId="5BDC82E5" w:rsidR="00B61185" w:rsidRPr="00B61185" w:rsidRDefault="00C46C94" w:rsidP="00B61185">
      <w:pPr>
        <w:pStyle w:val="ListParagraph"/>
        <w:numPr>
          <w:ilvl w:val="0"/>
          <w:numId w:val="2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Cuando se seleccione el agente desinfectante, es importante considerar </w:t>
      </w:r>
      <w:r w:rsidR="00B61185">
        <w:rPr>
          <w:rFonts w:cstheme="minorHAnsi"/>
          <w:lang w:val="es-419"/>
        </w:rPr>
        <w:t>la formulación entera del producto, ya que pueden existir interacciones de desinfección importantes producidas por una</w:t>
      </w:r>
    </w:p>
    <w:p w14:paraId="23642777" w14:textId="77777777" w:rsidR="00B61185" w:rsidRDefault="00B61185" w:rsidP="00B61185">
      <w:pPr>
        <w:jc w:val="center"/>
        <w:rPr>
          <w:rFonts w:ascii="Times New Roman" w:hAnsi="Times New Roman" w:cs="Times New Roman"/>
          <w:lang w:val="es-419"/>
        </w:rPr>
      </w:pPr>
      <w:r w:rsidRPr="00BC70B4">
        <w:rPr>
          <w:rFonts w:ascii="Times New Roman" w:hAnsi="Times New Roman" w:cs="Times New Roman"/>
          <w:lang w:val="es-419"/>
        </w:rPr>
        <w:t>https://www.washoecounty.us/health/programs-and-services/food-protection-servies/nor...   12/29/2017</w:t>
      </w:r>
    </w:p>
    <w:p w14:paraId="35967D75" w14:textId="38954486" w:rsidR="00B61185" w:rsidRDefault="00B61185" w:rsidP="00B61185">
      <w:pPr>
        <w:rPr>
          <w:rFonts w:ascii="Times New Roman" w:hAnsi="Times New Roman"/>
          <w:lang w:val="es-419"/>
        </w:rPr>
      </w:pPr>
      <w:r w:rsidRPr="00B61185">
        <w:rPr>
          <w:rFonts w:ascii="Times New Roman" w:hAnsi="Times New Roman"/>
          <w:lang w:val="es-419"/>
        </w:rPr>
        <w:lastRenderedPageBreak/>
        <w:t>Alerta de Enfermedad por Norovirus</w:t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</w:r>
      <w:r w:rsidRPr="00B61185">
        <w:rPr>
          <w:rFonts w:ascii="Times New Roman" w:hAnsi="Times New Roman"/>
          <w:lang w:val="es-419"/>
        </w:rPr>
        <w:tab/>
        <w:t xml:space="preserve">Página </w:t>
      </w:r>
      <w:r>
        <w:rPr>
          <w:rFonts w:ascii="Times New Roman" w:hAnsi="Times New Roman"/>
          <w:lang w:val="es-419"/>
        </w:rPr>
        <w:t>3</w:t>
      </w:r>
      <w:r w:rsidRPr="00B61185">
        <w:rPr>
          <w:rFonts w:ascii="Times New Roman" w:hAnsi="Times New Roman"/>
          <w:lang w:val="es-419"/>
        </w:rPr>
        <w:t xml:space="preserve"> de 3</w:t>
      </w:r>
    </w:p>
    <w:p w14:paraId="517290E9" w14:textId="77777777" w:rsidR="00B61185" w:rsidRPr="00B61185" w:rsidRDefault="00B61185" w:rsidP="00B61185">
      <w:pPr>
        <w:rPr>
          <w:rFonts w:ascii="Times New Roman" w:hAnsi="Times New Roman"/>
          <w:lang w:val="es-419"/>
        </w:rPr>
      </w:pPr>
    </w:p>
    <w:p w14:paraId="735F2039" w14:textId="258BE1E7" w:rsidR="00B61185" w:rsidRDefault="00B61185" w:rsidP="00B61185">
      <w:pPr>
        <w:pStyle w:val="ListParagraph"/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>combinación específica de ingredientes.</w:t>
      </w:r>
      <w:r w:rsidR="006D339E">
        <w:rPr>
          <w:rFonts w:cstheme="minorHAnsi"/>
          <w:lang w:val="es-419"/>
        </w:rPr>
        <w:t xml:space="preserve"> Solicítele al fabricante los datos que respaldan l</w:t>
      </w:r>
      <w:r w:rsidR="003415D0">
        <w:rPr>
          <w:rFonts w:cstheme="minorHAnsi"/>
          <w:lang w:val="es-419"/>
        </w:rPr>
        <w:t xml:space="preserve">a eficacia del producto en contra de norovirus. Los viricidas efectivos son aquellos que son efectivos contra </w:t>
      </w:r>
      <w:proofErr w:type="spellStart"/>
      <w:r w:rsidR="003415D0">
        <w:rPr>
          <w:rFonts w:cstheme="minorHAnsi"/>
          <w:lang w:val="es-419"/>
        </w:rPr>
        <w:t>calicivirus</w:t>
      </w:r>
      <w:proofErr w:type="spellEnd"/>
      <w:r w:rsidR="003415D0">
        <w:rPr>
          <w:rFonts w:cstheme="minorHAnsi"/>
          <w:lang w:val="es-419"/>
        </w:rPr>
        <w:t xml:space="preserve"> felino</w:t>
      </w:r>
      <w:r w:rsidR="00B571C1">
        <w:rPr>
          <w:rFonts w:cstheme="minorHAnsi"/>
          <w:lang w:val="es-419"/>
        </w:rPr>
        <w:t xml:space="preserve"> (FCV por sus siglas en inglés) incluyendo: </w:t>
      </w:r>
      <w:proofErr w:type="spellStart"/>
      <w:r w:rsidR="00B571C1">
        <w:rPr>
          <w:rFonts w:cstheme="minorHAnsi"/>
          <w:lang w:val="es-419"/>
        </w:rPr>
        <w:t>Virkon</w:t>
      </w:r>
      <w:proofErr w:type="spellEnd"/>
      <w:r w:rsidR="00B571C1">
        <w:rPr>
          <w:rFonts w:cstheme="minorHAnsi"/>
          <w:lang w:val="es-419"/>
        </w:rPr>
        <w:t xml:space="preserve"> ® (</w:t>
      </w:r>
      <w:proofErr w:type="spellStart"/>
      <w:r w:rsidR="00B571C1">
        <w:rPr>
          <w:rFonts w:cstheme="minorHAnsi"/>
          <w:lang w:val="es-419"/>
        </w:rPr>
        <w:t>Biosafety</w:t>
      </w:r>
      <w:proofErr w:type="spellEnd"/>
      <w:r w:rsidR="00B571C1">
        <w:rPr>
          <w:rFonts w:cstheme="minorHAnsi"/>
          <w:lang w:val="es-419"/>
        </w:rPr>
        <w:t xml:space="preserve"> USA), </w:t>
      </w:r>
      <w:proofErr w:type="spellStart"/>
      <w:r w:rsidR="00B571C1">
        <w:rPr>
          <w:rFonts w:cstheme="minorHAnsi"/>
          <w:lang w:val="es-419"/>
        </w:rPr>
        <w:t>Accel</w:t>
      </w:r>
      <w:proofErr w:type="spellEnd"/>
      <w:r w:rsidR="00B571C1">
        <w:rPr>
          <w:rFonts w:cstheme="minorHAnsi"/>
          <w:lang w:val="es-419"/>
        </w:rPr>
        <w:t xml:space="preserve"> ® (</w:t>
      </w:r>
      <w:proofErr w:type="spellStart"/>
      <w:r w:rsidR="00B571C1">
        <w:rPr>
          <w:rFonts w:cstheme="minorHAnsi"/>
          <w:lang w:val="es-419"/>
        </w:rPr>
        <w:t>Virox</w:t>
      </w:r>
      <w:proofErr w:type="spellEnd"/>
      <w:r w:rsidR="00B571C1">
        <w:rPr>
          <w:rFonts w:cstheme="minorHAnsi"/>
          <w:lang w:val="es-419"/>
        </w:rPr>
        <w:t xml:space="preserve"> Technologies), Eco </w:t>
      </w:r>
      <w:proofErr w:type="spellStart"/>
      <w:r w:rsidR="00B571C1">
        <w:rPr>
          <w:rFonts w:cstheme="minorHAnsi"/>
          <w:lang w:val="es-419"/>
        </w:rPr>
        <w:t>Tru</w:t>
      </w:r>
      <w:proofErr w:type="spellEnd"/>
      <w:r w:rsidR="00B571C1">
        <w:rPr>
          <w:rFonts w:cstheme="minorHAnsi"/>
          <w:lang w:val="es-419"/>
        </w:rPr>
        <w:t xml:space="preserve">, y </w:t>
      </w:r>
      <w:proofErr w:type="spellStart"/>
      <w:r w:rsidR="00B571C1">
        <w:rPr>
          <w:rFonts w:cstheme="minorHAnsi"/>
          <w:lang w:val="es-419"/>
        </w:rPr>
        <w:t>Mikro</w:t>
      </w:r>
      <w:proofErr w:type="spellEnd"/>
      <w:r w:rsidR="00B571C1">
        <w:rPr>
          <w:rFonts w:cstheme="minorHAnsi"/>
          <w:lang w:val="es-419"/>
        </w:rPr>
        <w:t xml:space="preserve"> BAC 3 ® (</w:t>
      </w:r>
      <w:proofErr w:type="spellStart"/>
      <w:r w:rsidR="00B571C1">
        <w:rPr>
          <w:rFonts w:cstheme="minorHAnsi"/>
          <w:lang w:val="es-419"/>
        </w:rPr>
        <w:t>Ecolab</w:t>
      </w:r>
      <w:proofErr w:type="spellEnd"/>
      <w:r w:rsidR="00B571C1">
        <w:rPr>
          <w:rFonts w:cstheme="minorHAnsi"/>
          <w:lang w:val="es-419"/>
        </w:rPr>
        <w:t>).</w:t>
      </w:r>
    </w:p>
    <w:p w14:paraId="02662267" w14:textId="4A914438" w:rsidR="00B571C1" w:rsidRDefault="00B571C1" w:rsidP="00B571C1">
      <w:pPr>
        <w:pStyle w:val="ListParagraph"/>
        <w:numPr>
          <w:ilvl w:val="0"/>
          <w:numId w:val="2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La cañería de interconexión permite </w:t>
      </w:r>
      <w:r w:rsidR="00B337BB">
        <w:rPr>
          <w:rFonts w:cstheme="minorHAnsi"/>
          <w:lang w:val="es-419"/>
        </w:rPr>
        <w:t xml:space="preserve">una contaminación potencial de agua potable con agua no potable. Se recomienda eliminar la interconexión con un plomero especialista y certificado. Puede ver la lista en el Distrito Sanitario del Condado de </w:t>
      </w:r>
      <w:proofErr w:type="spellStart"/>
      <w:r w:rsidR="00B337BB">
        <w:rPr>
          <w:rFonts w:cstheme="minorHAnsi"/>
          <w:lang w:val="es-419"/>
        </w:rPr>
        <w:t>Washoe</w:t>
      </w:r>
      <w:proofErr w:type="spellEnd"/>
      <w:r w:rsidR="00B337BB">
        <w:rPr>
          <w:rFonts w:cstheme="minorHAnsi"/>
          <w:lang w:val="es-419"/>
        </w:rPr>
        <w:t>.</w:t>
      </w:r>
    </w:p>
    <w:p w14:paraId="41F2E3A6" w14:textId="4904C2F8" w:rsidR="00B337BB" w:rsidRDefault="00B337BB" w:rsidP="00B337BB">
      <w:pPr>
        <w:jc w:val="both"/>
        <w:rPr>
          <w:rFonts w:cstheme="minorHAnsi"/>
          <w:b/>
          <w:lang w:val="es-419"/>
        </w:rPr>
      </w:pPr>
      <w:r>
        <w:rPr>
          <w:rFonts w:cstheme="minorHAnsi"/>
          <w:b/>
          <w:lang w:val="es-419"/>
        </w:rPr>
        <w:t>WCHD recomienda contar con un “equipo de descontaminación” entrenado que cuenten con los químicos y equipo</w:t>
      </w:r>
      <w:r w:rsidR="00BE2A04">
        <w:rPr>
          <w:rFonts w:cstheme="minorHAnsi"/>
          <w:b/>
          <w:lang w:val="es-419"/>
        </w:rPr>
        <w:t xml:space="preserve"> y que estén disponibles en cualquier momento para la limpieza de accidentes de riesgo biológico (vómito y heces). Asegúrese de que únicamente el personal adecuadamente protegido y entrenado limpie y desinfecte las áreas afectadas.</w:t>
      </w:r>
    </w:p>
    <w:p w14:paraId="56B87251" w14:textId="0E5BADD8" w:rsidR="00BE2A04" w:rsidRDefault="00BE2A04" w:rsidP="00B337BB">
      <w:pPr>
        <w:jc w:val="both"/>
        <w:rPr>
          <w:rFonts w:cstheme="minorHAnsi"/>
          <w:b/>
          <w:lang w:val="es-419"/>
        </w:rPr>
      </w:pPr>
      <w:r>
        <w:rPr>
          <w:rFonts w:cstheme="minorHAnsi"/>
          <w:b/>
          <w:lang w:val="es-419"/>
        </w:rPr>
        <w:t>Reporte</w:t>
      </w:r>
      <w:r w:rsidR="000F3ACB">
        <w:rPr>
          <w:rFonts w:cstheme="minorHAnsi"/>
          <w:b/>
          <w:lang w:val="es-419"/>
        </w:rPr>
        <w:t xml:space="preserve"> ante el Distrito Sanitario del Condado de </w:t>
      </w:r>
      <w:proofErr w:type="spellStart"/>
      <w:r w:rsidR="000F3ACB">
        <w:rPr>
          <w:rFonts w:cstheme="minorHAnsi"/>
          <w:b/>
          <w:lang w:val="es-419"/>
        </w:rPr>
        <w:t>Washoe</w:t>
      </w:r>
      <w:proofErr w:type="spellEnd"/>
      <w:r>
        <w:rPr>
          <w:rFonts w:cstheme="minorHAnsi"/>
          <w:b/>
          <w:lang w:val="es-419"/>
        </w:rPr>
        <w:t xml:space="preserve"> </w:t>
      </w:r>
      <w:r w:rsidR="000F3ACB">
        <w:rPr>
          <w:rFonts w:cstheme="minorHAnsi"/>
          <w:b/>
          <w:lang w:val="es-419"/>
        </w:rPr>
        <w:t>cualquier número inusual de huéspedes o empleados enfermos con síntomas de gastroenteritis (vómito y/o diarrea). Llame al 328-2434, o después de horario laboral al 328-2436.</w:t>
      </w:r>
    </w:p>
    <w:p w14:paraId="6E28ECD1" w14:textId="5D22B6F0" w:rsidR="000B2368" w:rsidRDefault="000B2368" w:rsidP="00B337BB">
      <w:p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>Para obtener más información, contáctenos al 328-2434. La información referente a Enfermedades por Norovirus se encuentra disponible en la página informativa del Centro de Control de Enfermedades y Prevención de Norovirus.</w:t>
      </w:r>
    </w:p>
    <w:p w14:paraId="17D0F77F" w14:textId="09EF0573" w:rsidR="000B2368" w:rsidRDefault="000B2368" w:rsidP="00B337BB">
      <w:p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>Referencias:</w:t>
      </w:r>
    </w:p>
    <w:p w14:paraId="31B0D2D6" w14:textId="2A84E9F6" w:rsidR="000B2368" w:rsidRDefault="000B2368" w:rsidP="000B2368">
      <w:pPr>
        <w:pStyle w:val="ListParagraph"/>
        <w:numPr>
          <w:ilvl w:val="0"/>
          <w:numId w:val="7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Distrito Sanitario del Condado de </w:t>
      </w:r>
      <w:proofErr w:type="spellStart"/>
      <w:r>
        <w:rPr>
          <w:rFonts w:cstheme="minorHAnsi"/>
          <w:lang w:val="es-419"/>
        </w:rPr>
        <w:t>Washoe</w:t>
      </w:r>
      <w:proofErr w:type="spellEnd"/>
      <w:r>
        <w:rPr>
          <w:rFonts w:cstheme="minorHAnsi"/>
          <w:lang w:val="es-419"/>
        </w:rPr>
        <w:t xml:space="preserve">, </w:t>
      </w:r>
      <w:r w:rsidRPr="004A4CED">
        <w:rPr>
          <w:rFonts w:cstheme="minorHAnsi"/>
          <w:i/>
          <w:lang w:val="es-419"/>
        </w:rPr>
        <w:t>Epi News Vol. 24, No. 19</w:t>
      </w:r>
    </w:p>
    <w:p w14:paraId="48103E03" w14:textId="663FE526" w:rsidR="000B2368" w:rsidRPr="004A4CED" w:rsidRDefault="000B2368" w:rsidP="000B2368">
      <w:pPr>
        <w:pStyle w:val="ListParagraph"/>
        <w:numPr>
          <w:ilvl w:val="0"/>
          <w:numId w:val="7"/>
        </w:numPr>
        <w:jc w:val="both"/>
        <w:rPr>
          <w:rFonts w:cstheme="minorHAnsi"/>
          <w:i/>
          <w:lang w:val="es-419"/>
        </w:rPr>
      </w:pPr>
      <w:r>
        <w:rPr>
          <w:rFonts w:cstheme="minorHAnsi"/>
          <w:lang w:val="es-419"/>
        </w:rPr>
        <w:t xml:space="preserve">Distrito Sanitario de </w:t>
      </w:r>
      <w:proofErr w:type="spellStart"/>
      <w:r w:rsidR="004A4CED">
        <w:rPr>
          <w:rFonts w:cstheme="minorHAnsi"/>
          <w:lang w:val="es-419"/>
        </w:rPr>
        <w:t>Southern</w:t>
      </w:r>
      <w:proofErr w:type="spellEnd"/>
      <w:r w:rsidR="004A4CED">
        <w:rPr>
          <w:rFonts w:cstheme="minorHAnsi"/>
          <w:lang w:val="es-419"/>
        </w:rPr>
        <w:t xml:space="preserve"> Nevada, </w:t>
      </w:r>
      <w:r w:rsidR="004A4CED" w:rsidRPr="004A4CED">
        <w:rPr>
          <w:rFonts w:cstheme="minorHAnsi"/>
          <w:i/>
          <w:lang w:val="es-419"/>
        </w:rPr>
        <w:t xml:space="preserve">Norovirus </w:t>
      </w:r>
      <w:proofErr w:type="spellStart"/>
      <w:r w:rsidR="004A4CED" w:rsidRPr="004A4CED">
        <w:rPr>
          <w:rFonts w:cstheme="minorHAnsi"/>
          <w:i/>
          <w:lang w:val="es-419"/>
        </w:rPr>
        <w:t>Outbreak</w:t>
      </w:r>
      <w:proofErr w:type="spellEnd"/>
      <w:r w:rsidR="004A4CED" w:rsidRPr="004A4CED">
        <w:rPr>
          <w:rFonts w:cstheme="minorHAnsi"/>
          <w:i/>
          <w:lang w:val="es-419"/>
        </w:rPr>
        <w:t xml:space="preserve"> </w:t>
      </w:r>
      <w:proofErr w:type="spellStart"/>
      <w:r w:rsidR="004A4CED" w:rsidRPr="004A4CED">
        <w:rPr>
          <w:rFonts w:cstheme="minorHAnsi"/>
          <w:i/>
          <w:lang w:val="es-419"/>
        </w:rPr>
        <w:t>Prevention</w:t>
      </w:r>
      <w:proofErr w:type="spellEnd"/>
      <w:r w:rsidR="004A4CED" w:rsidRPr="004A4CED">
        <w:rPr>
          <w:rFonts w:cstheme="minorHAnsi"/>
          <w:i/>
          <w:lang w:val="es-419"/>
        </w:rPr>
        <w:t xml:space="preserve"> </w:t>
      </w:r>
      <w:proofErr w:type="spellStart"/>
      <w:r w:rsidR="004A4CED" w:rsidRPr="004A4CED">
        <w:rPr>
          <w:rFonts w:cstheme="minorHAnsi"/>
          <w:i/>
          <w:lang w:val="es-419"/>
        </w:rPr>
        <w:t>Gudelines</w:t>
      </w:r>
      <w:proofErr w:type="spellEnd"/>
      <w:r w:rsidR="004A4CED" w:rsidRPr="004A4CED">
        <w:rPr>
          <w:rFonts w:cstheme="minorHAnsi"/>
          <w:i/>
          <w:lang w:val="es-419"/>
        </w:rPr>
        <w:t xml:space="preserve"> </w:t>
      </w:r>
      <w:proofErr w:type="spellStart"/>
      <w:r w:rsidR="004A4CED" w:rsidRPr="004A4CED">
        <w:rPr>
          <w:rFonts w:cstheme="minorHAnsi"/>
          <w:i/>
          <w:lang w:val="es-419"/>
        </w:rPr>
        <w:t>for</w:t>
      </w:r>
      <w:proofErr w:type="spellEnd"/>
      <w:r w:rsidR="004A4CED" w:rsidRPr="004A4CED">
        <w:rPr>
          <w:rFonts w:cstheme="minorHAnsi"/>
          <w:i/>
          <w:lang w:val="es-419"/>
        </w:rPr>
        <w:t xml:space="preserve"> </w:t>
      </w:r>
      <w:proofErr w:type="spellStart"/>
      <w:r w:rsidR="004A4CED" w:rsidRPr="004A4CED">
        <w:rPr>
          <w:rFonts w:cstheme="minorHAnsi"/>
          <w:i/>
          <w:lang w:val="es-419"/>
        </w:rPr>
        <w:t>Hotels</w:t>
      </w:r>
      <w:proofErr w:type="spellEnd"/>
      <w:r w:rsidR="004A4CED" w:rsidRPr="004A4CED">
        <w:rPr>
          <w:rFonts w:cstheme="minorHAnsi"/>
          <w:i/>
          <w:lang w:val="es-419"/>
        </w:rPr>
        <w:t>/Casinos, 10/27/04</w:t>
      </w:r>
    </w:p>
    <w:p w14:paraId="76A75830" w14:textId="6903732B" w:rsidR="004A4CED" w:rsidRDefault="004A4CED" w:rsidP="000B2368">
      <w:pPr>
        <w:pStyle w:val="ListParagraph"/>
        <w:numPr>
          <w:ilvl w:val="0"/>
          <w:numId w:val="7"/>
        </w:num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Servicio del Parque Nacional, Secretaría de Gobernación de los EE. UU, </w:t>
      </w:r>
      <w:r w:rsidRPr="004A4CED">
        <w:rPr>
          <w:rFonts w:cstheme="minorHAnsi"/>
          <w:i/>
          <w:lang w:val="es-419"/>
        </w:rPr>
        <w:t xml:space="preserve">Norovirus Response and </w:t>
      </w:r>
      <w:proofErr w:type="spellStart"/>
      <w:r w:rsidRPr="004A4CED">
        <w:rPr>
          <w:rFonts w:cstheme="minorHAnsi"/>
          <w:i/>
          <w:lang w:val="es-419"/>
        </w:rPr>
        <w:t>Cleaning</w:t>
      </w:r>
      <w:proofErr w:type="spellEnd"/>
      <w:r w:rsidRPr="004A4CED">
        <w:rPr>
          <w:rFonts w:cstheme="minorHAnsi"/>
          <w:i/>
          <w:lang w:val="es-419"/>
        </w:rPr>
        <w:t xml:space="preserve"> </w:t>
      </w:r>
      <w:proofErr w:type="spellStart"/>
      <w:r w:rsidRPr="004A4CED">
        <w:rPr>
          <w:rFonts w:cstheme="minorHAnsi"/>
          <w:i/>
          <w:lang w:val="es-419"/>
        </w:rPr>
        <w:t>Factsheet</w:t>
      </w:r>
      <w:proofErr w:type="spellEnd"/>
      <w:r w:rsidRPr="004A4CED">
        <w:rPr>
          <w:rFonts w:cstheme="minorHAnsi"/>
          <w:i/>
          <w:lang w:val="es-419"/>
        </w:rPr>
        <w:t>.</w:t>
      </w:r>
    </w:p>
    <w:p w14:paraId="4466268A" w14:textId="77777777" w:rsidR="004A4CED" w:rsidRDefault="004A4CED" w:rsidP="004A4CED">
      <w:pPr>
        <w:pStyle w:val="ListParagraph"/>
        <w:jc w:val="both"/>
        <w:rPr>
          <w:rFonts w:cstheme="minorHAnsi"/>
          <w:lang w:val="es-419"/>
        </w:rPr>
      </w:pPr>
    </w:p>
    <w:p w14:paraId="131D86FB" w14:textId="3EF30DD7" w:rsidR="004A4CED" w:rsidRDefault="004A4CED" w:rsidP="004A4CED">
      <w:pPr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>Última modificación en 11/29/2017</w:t>
      </w:r>
      <w:r w:rsidRPr="004A4CED">
        <w:rPr>
          <w:rFonts w:cstheme="minorHAnsi"/>
          <w:lang w:val="es-419"/>
        </w:rPr>
        <w:t xml:space="preserve"> </w:t>
      </w:r>
    </w:p>
    <w:p w14:paraId="0D66BFDC" w14:textId="39DB0ABA" w:rsidR="004A4CED" w:rsidRDefault="004A4CED" w:rsidP="004A4CED">
      <w:pPr>
        <w:jc w:val="both"/>
        <w:rPr>
          <w:rFonts w:cstheme="minorHAnsi"/>
          <w:lang w:val="es-419"/>
        </w:rPr>
      </w:pPr>
    </w:p>
    <w:p w14:paraId="23375711" w14:textId="1D13E452" w:rsidR="004A4CED" w:rsidRDefault="004A4CED" w:rsidP="004A4CED">
      <w:pPr>
        <w:jc w:val="both"/>
        <w:rPr>
          <w:rFonts w:cstheme="minorHAnsi"/>
          <w:lang w:val="es-419"/>
        </w:rPr>
      </w:pPr>
    </w:p>
    <w:p w14:paraId="1F2AD9A9" w14:textId="49ECE0E4" w:rsidR="004A4CED" w:rsidRDefault="004A4CED" w:rsidP="004A4CED">
      <w:pPr>
        <w:jc w:val="both"/>
        <w:rPr>
          <w:rFonts w:cstheme="minorHAnsi"/>
          <w:lang w:val="es-419"/>
        </w:rPr>
      </w:pPr>
    </w:p>
    <w:p w14:paraId="1F7C6305" w14:textId="01EF88A4" w:rsidR="004A4CED" w:rsidRDefault="004A4CED" w:rsidP="004A4CED">
      <w:pPr>
        <w:jc w:val="both"/>
        <w:rPr>
          <w:rFonts w:cstheme="minorHAnsi"/>
          <w:lang w:val="es-419"/>
        </w:rPr>
      </w:pPr>
    </w:p>
    <w:p w14:paraId="5D59BC8A" w14:textId="56A2E67B" w:rsidR="004A4CED" w:rsidRDefault="004A4CED" w:rsidP="004A4CED">
      <w:pPr>
        <w:jc w:val="both"/>
        <w:rPr>
          <w:rFonts w:cstheme="minorHAnsi"/>
          <w:lang w:val="es-419"/>
        </w:rPr>
      </w:pPr>
    </w:p>
    <w:p w14:paraId="4270E030" w14:textId="7F5573AA" w:rsidR="004A4CED" w:rsidRDefault="004A4CED" w:rsidP="004A4CED">
      <w:pPr>
        <w:jc w:val="both"/>
        <w:rPr>
          <w:rFonts w:cstheme="minorHAnsi"/>
          <w:lang w:val="es-419"/>
        </w:rPr>
      </w:pPr>
    </w:p>
    <w:p w14:paraId="0C4345FC" w14:textId="0BE08687" w:rsidR="004A4CED" w:rsidRDefault="004A4CED" w:rsidP="004A4CED">
      <w:pPr>
        <w:jc w:val="both"/>
        <w:rPr>
          <w:rFonts w:cstheme="minorHAnsi"/>
          <w:lang w:val="es-419"/>
        </w:rPr>
      </w:pPr>
    </w:p>
    <w:p w14:paraId="1ED04FAA" w14:textId="18C42DBF" w:rsidR="004A4CED" w:rsidRDefault="004A4CED" w:rsidP="004A4CED">
      <w:pPr>
        <w:jc w:val="center"/>
        <w:rPr>
          <w:rFonts w:ascii="Times New Roman" w:hAnsi="Times New Roman" w:cs="Times New Roman"/>
          <w:lang w:val="es-419"/>
        </w:rPr>
      </w:pPr>
      <w:r w:rsidRPr="00BC70B4">
        <w:rPr>
          <w:rFonts w:ascii="Times New Roman" w:hAnsi="Times New Roman" w:cs="Times New Roman"/>
          <w:lang w:val="es-419"/>
        </w:rPr>
        <w:t>https://www.washoecounty.us/health/programs-and-services/food-protection-servies/nor...   12/29/2017</w:t>
      </w:r>
    </w:p>
    <w:p w14:paraId="391BAD70" w14:textId="77777777" w:rsidR="004A4CED" w:rsidRPr="004A4CED" w:rsidRDefault="004A4CED" w:rsidP="004A4CED">
      <w:pPr>
        <w:jc w:val="center"/>
        <w:rPr>
          <w:rFonts w:ascii="Times New Roman" w:hAnsi="Times New Roman" w:cs="Times New Roman"/>
          <w:lang w:val="es-419"/>
        </w:rPr>
      </w:pPr>
    </w:p>
    <w:sectPr w:rsidR="004A4CED" w:rsidRPr="004A4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519"/>
    <w:multiLevelType w:val="hybridMultilevel"/>
    <w:tmpl w:val="2806B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0F7D"/>
    <w:multiLevelType w:val="hybridMultilevel"/>
    <w:tmpl w:val="A888E6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A24F3"/>
    <w:multiLevelType w:val="hybridMultilevel"/>
    <w:tmpl w:val="6790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5572"/>
    <w:multiLevelType w:val="hybridMultilevel"/>
    <w:tmpl w:val="BBECE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4A61"/>
    <w:multiLevelType w:val="hybridMultilevel"/>
    <w:tmpl w:val="4E8013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946140"/>
    <w:multiLevelType w:val="hybridMultilevel"/>
    <w:tmpl w:val="30A8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447F5"/>
    <w:multiLevelType w:val="hybridMultilevel"/>
    <w:tmpl w:val="6E4E3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9"/>
    <w:rsid w:val="00017747"/>
    <w:rsid w:val="000B2368"/>
    <w:rsid w:val="000F3ACB"/>
    <w:rsid w:val="001A6A33"/>
    <w:rsid w:val="001E338C"/>
    <w:rsid w:val="002413A6"/>
    <w:rsid w:val="003415D0"/>
    <w:rsid w:val="00382452"/>
    <w:rsid w:val="00390D68"/>
    <w:rsid w:val="00404170"/>
    <w:rsid w:val="00414228"/>
    <w:rsid w:val="00443E0A"/>
    <w:rsid w:val="00471C49"/>
    <w:rsid w:val="004828E6"/>
    <w:rsid w:val="004A4CED"/>
    <w:rsid w:val="00617F31"/>
    <w:rsid w:val="006D339E"/>
    <w:rsid w:val="007106BD"/>
    <w:rsid w:val="007306BF"/>
    <w:rsid w:val="0075155D"/>
    <w:rsid w:val="00776C09"/>
    <w:rsid w:val="007E7A9C"/>
    <w:rsid w:val="008035A9"/>
    <w:rsid w:val="008E2028"/>
    <w:rsid w:val="00924A01"/>
    <w:rsid w:val="00A3573D"/>
    <w:rsid w:val="00AC2C7F"/>
    <w:rsid w:val="00B06436"/>
    <w:rsid w:val="00B32620"/>
    <w:rsid w:val="00B337BB"/>
    <w:rsid w:val="00B571C1"/>
    <w:rsid w:val="00B61185"/>
    <w:rsid w:val="00B71502"/>
    <w:rsid w:val="00BC70B4"/>
    <w:rsid w:val="00BE2A04"/>
    <w:rsid w:val="00BF38A1"/>
    <w:rsid w:val="00C20217"/>
    <w:rsid w:val="00C46C53"/>
    <w:rsid w:val="00C46C94"/>
    <w:rsid w:val="00E044EB"/>
    <w:rsid w:val="00E86CFC"/>
    <w:rsid w:val="00F35F80"/>
    <w:rsid w:val="00F62C73"/>
    <w:rsid w:val="00F8151A"/>
    <w:rsid w:val="00F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9074"/>
  <w15:chartTrackingRefBased/>
  <w15:docId w15:val="{A03C4108-23C0-4793-8425-9D47E0D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Eduardo Limas Perez</dc:creator>
  <cp:keywords/>
  <dc:description/>
  <cp:lastModifiedBy>Edgar Eduardo Limas Perez</cp:lastModifiedBy>
  <cp:revision>6</cp:revision>
  <dcterms:created xsi:type="dcterms:W3CDTF">2018-03-29T20:15:00Z</dcterms:created>
  <dcterms:modified xsi:type="dcterms:W3CDTF">2018-04-02T21:06:00Z</dcterms:modified>
</cp:coreProperties>
</file>