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FF" w:rsidRDefault="00770DFF" w:rsidP="001663E5">
      <w:pPr>
        <w:jc w:val="center"/>
        <w:rPr>
          <w:b/>
          <w:sz w:val="32"/>
          <w:szCs w:val="32"/>
          <w:u w:val="single"/>
        </w:rPr>
      </w:pPr>
    </w:p>
    <w:p w:rsidR="00770DFF" w:rsidRPr="00B71A0F" w:rsidRDefault="00770DFF" w:rsidP="00B71A0F">
      <w:pPr>
        <w:rPr>
          <w:b/>
          <w:color w:val="FF0000"/>
          <w:sz w:val="32"/>
          <w:szCs w:val="32"/>
          <w:u w:val="single"/>
        </w:rPr>
      </w:pPr>
    </w:p>
    <w:p w:rsidR="009477B6" w:rsidRPr="007C14E0" w:rsidRDefault="001663E5" w:rsidP="001663E5">
      <w:pPr>
        <w:jc w:val="center"/>
        <w:rPr>
          <w:b/>
          <w:sz w:val="32"/>
          <w:szCs w:val="32"/>
          <w:u w:val="single"/>
        </w:rPr>
      </w:pPr>
      <w:r w:rsidRPr="007C14E0">
        <w:rPr>
          <w:b/>
          <w:sz w:val="32"/>
          <w:szCs w:val="32"/>
          <w:u w:val="single"/>
        </w:rPr>
        <w:t>Employee HACCP Training Record</w:t>
      </w:r>
    </w:p>
    <w:p w:rsidR="001663E5" w:rsidRDefault="001663E5">
      <w:pPr>
        <w:sectPr w:rsidR="001663E5">
          <w:pgSz w:w="12240" w:h="15840"/>
          <w:pgMar w:top="1440" w:right="1440" w:bottom="1440" w:left="1440" w:header="720" w:footer="720" w:gutter="0"/>
          <w:cols w:space="720"/>
          <w:docGrid w:linePitch="360"/>
        </w:sectPr>
      </w:pPr>
    </w:p>
    <w:p w:rsidR="001663E5" w:rsidRPr="001663E5" w:rsidRDefault="001663E5">
      <w:pPr>
        <w:rPr>
          <w:u w:val="single"/>
        </w:rPr>
      </w:pPr>
      <w:r>
        <w:lastRenderedPageBreak/>
        <w:t>HACCP Process:</w:t>
      </w:r>
      <w:r>
        <w:rPr>
          <w:u w:val="single"/>
        </w:rPr>
        <w:tab/>
      </w:r>
      <w:r>
        <w:rPr>
          <w:u w:val="single"/>
        </w:rPr>
        <w:tab/>
      </w:r>
      <w:r>
        <w:rPr>
          <w:u w:val="single"/>
        </w:rPr>
        <w:tab/>
      </w:r>
      <w:r>
        <w:rPr>
          <w:u w:val="single"/>
        </w:rPr>
        <w:tab/>
      </w:r>
      <w:r>
        <w:rPr>
          <w:u w:val="single"/>
        </w:rPr>
        <w:tab/>
      </w:r>
    </w:p>
    <w:p w:rsidR="001663E5" w:rsidRPr="001663E5" w:rsidRDefault="001663E5">
      <w:pPr>
        <w:rPr>
          <w:u w:val="single"/>
        </w:rPr>
      </w:pPr>
      <w:r>
        <w:t>Facility Location:</w:t>
      </w:r>
      <w:r>
        <w:rPr>
          <w:u w:val="single"/>
        </w:rPr>
        <w:tab/>
      </w:r>
      <w:r>
        <w:rPr>
          <w:u w:val="single"/>
        </w:rPr>
        <w:tab/>
      </w:r>
      <w:r>
        <w:rPr>
          <w:u w:val="single"/>
        </w:rPr>
        <w:tab/>
      </w:r>
      <w:r>
        <w:rPr>
          <w:u w:val="single"/>
        </w:rPr>
        <w:tab/>
      </w:r>
    </w:p>
    <w:p w:rsidR="001663E5" w:rsidRDefault="001663E5">
      <w:pPr>
        <w:rPr>
          <w:u w:val="single"/>
        </w:rPr>
      </w:pPr>
      <w:r>
        <w:t xml:space="preserve">Facility Permit #: </w:t>
      </w:r>
      <w:r>
        <w:rPr>
          <w:u w:val="single"/>
        </w:rPr>
        <w:tab/>
      </w:r>
      <w:r>
        <w:rPr>
          <w:u w:val="single"/>
        </w:rPr>
        <w:tab/>
      </w:r>
      <w:r>
        <w:rPr>
          <w:u w:val="single"/>
        </w:rPr>
        <w:tab/>
      </w:r>
    </w:p>
    <w:p w:rsidR="005B4975" w:rsidRPr="001663E5" w:rsidRDefault="005B4975" w:rsidP="005B4975">
      <w:pPr>
        <w:rPr>
          <w:u w:val="single"/>
        </w:rPr>
      </w:pPr>
      <w:r>
        <w:lastRenderedPageBreak/>
        <w:t xml:space="preserve">Trainer Name: </w:t>
      </w:r>
      <w:r>
        <w:rPr>
          <w:u w:val="single"/>
        </w:rPr>
        <w:tab/>
      </w:r>
      <w:r>
        <w:rPr>
          <w:u w:val="single"/>
        </w:rPr>
        <w:tab/>
      </w:r>
      <w:r>
        <w:rPr>
          <w:u w:val="single"/>
        </w:rPr>
        <w:tab/>
      </w:r>
      <w:r>
        <w:rPr>
          <w:u w:val="single"/>
        </w:rPr>
        <w:tab/>
      </w:r>
    </w:p>
    <w:p w:rsidR="001663E5" w:rsidRPr="001663E5" w:rsidRDefault="001663E5">
      <w:pPr>
        <w:rPr>
          <w:u w:val="single"/>
        </w:rPr>
      </w:pPr>
      <w:r>
        <w:t xml:space="preserve">Date: </w:t>
      </w:r>
      <w:r>
        <w:rPr>
          <w:u w:val="single"/>
        </w:rPr>
        <w:tab/>
      </w:r>
      <w:r>
        <w:rPr>
          <w:u w:val="single"/>
        </w:rPr>
        <w:tab/>
      </w:r>
      <w:r>
        <w:rPr>
          <w:u w:val="single"/>
        </w:rPr>
        <w:tab/>
      </w:r>
      <w:r>
        <w:rPr>
          <w:u w:val="single"/>
        </w:rPr>
        <w:tab/>
      </w:r>
      <w:r>
        <w:rPr>
          <w:u w:val="single"/>
        </w:rPr>
        <w:tab/>
      </w:r>
    </w:p>
    <w:p w:rsidR="005B4975" w:rsidRDefault="005B4975">
      <w:pPr>
        <w:sectPr w:rsidR="005B4975" w:rsidSect="005B4975">
          <w:type w:val="continuous"/>
          <w:pgSz w:w="12240" w:h="15840"/>
          <w:pgMar w:top="1440" w:right="1440" w:bottom="1440" w:left="1440" w:header="720" w:footer="720" w:gutter="0"/>
          <w:cols w:num="2" w:space="720"/>
          <w:docGrid w:linePitch="360"/>
        </w:sectPr>
      </w:pPr>
    </w:p>
    <w:p w:rsidR="001663E5" w:rsidRDefault="005B4975">
      <w:r>
        <w:lastRenderedPageBreak/>
        <w:t xml:space="preserve">All employees who will be conducting any activities included in the facility approved HACCP Plan, will need to complete all required food safety and activity specific training before they can work on any HACCP approved activities. </w:t>
      </w:r>
      <w:r w:rsidR="00B71A0F">
        <w:t xml:space="preserve"> </w:t>
      </w:r>
      <w:r w:rsidR="00141330">
        <w:t>This record must be updated continuously as training occurs and kept on site with the HACCP Plan.</w:t>
      </w:r>
    </w:p>
    <w:tbl>
      <w:tblPr>
        <w:tblW w:w="9760" w:type="dxa"/>
        <w:tblInd w:w="93" w:type="dxa"/>
        <w:tblLook w:val="04A0" w:firstRow="1" w:lastRow="0" w:firstColumn="1" w:lastColumn="0" w:noHBand="0" w:noVBand="1"/>
      </w:tblPr>
      <w:tblGrid>
        <w:gridCol w:w="3160"/>
        <w:gridCol w:w="3420"/>
        <w:gridCol w:w="1500"/>
        <w:gridCol w:w="1680"/>
      </w:tblGrid>
      <w:tr w:rsidR="005B4975" w:rsidRPr="005B4975" w:rsidTr="005B4975">
        <w:trPr>
          <w:trHeight w:val="315"/>
        </w:trPr>
        <w:tc>
          <w:tcPr>
            <w:tcW w:w="31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b/>
                <w:bCs/>
                <w:color w:val="000000"/>
              </w:rPr>
            </w:pPr>
            <w:r w:rsidRPr="005B4975">
              <w:rPr>
                <w:rFonts w:ascii="Calibri" w:eastAsia="Times New Roman" w:hAnsi="Calibri" w:cs="Times New Roman"/>
                <w:b/>
                <w:bCs/>
                <w:color w:val="000000"/>
              </w:rPr>
              <w:t>Employee Name</w:t>
            </w:r>
          </w:p>
        </w:tc>
        <w:tc>
          <w:tcPr>
            <w:tcW w:w="3420" w:type="dxa"/>
            <w:tcBorders>
              <w:top w:val="single" w:sz="4" w:space="0" w:color="auto"/>
              <w:left w:val="nil"/>
              <w:bottom w:val="single" w:sz="8"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b/>
                <w:bCs/>
                <w:color w:val="000000"/>
              </w:rPr>
            </w:pPr>
            <w:r w:rsidRPr="005B4975">
              <w:rPr>
                <w:rFonts w:ascii="Calibri" w:eastAsia="Times New Roman" w:hAnsi="Calibri" w:cs="Times New Roman"/>
                <w:b/>
                <w:bCs/>
                <w:color w:val="000000"/>
              </w:rPr>
              <w:t>Training Given</w:t>
            </w:r>
          </w:p>
        </w:tc>
        <w:tc>
          <w:tcPr>
            <w:tcW w:w="1500" w:type="dxa"/>
            <w:tcBorders>
              <w:top w:val="single" w:sz="4" w:space="0" w:color="auto"/>
              <w:left w:val="nil"/>
              <w:bottom w:val="single" w:sz="8"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b/>
                <w:bCs/>
                <w:color w:val="000000"/>
              </w:rPr>
            </w:pPr>
            <w:r w:rsidRPr="005B4975">
              <w:rPr>
                <w:rFonts w:ascii="Calibri" w:eastAsia="Times New Roman" w:hAnsi="Calibri" w:cs="Times New Roman"/>
                <w:b/>
                <w:bCs/>
                <w:color w:val="000000"/>
              </w:rPr>
              <w:t xml:space="preserve">Trainer Initials </w:t>
            </w:r>
          </w:p>
        </w:tc>
        <w:tc>
          <w:tcPr>
            <w:tcW w:w="1680" w:type="dxa"/>
            <w:tcBorders>
              <w:top w:val="single" w:sz="4" w:space="0" w:color="auto"/>
              <w:left w:val="nil"/>
              <w:bottom w:val="single" w:sz="8"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b/>
                <w:bCs/>
                <w:color w:val="000000"/>
              </w:rPr>
            </w:pPr>
            <w:r w:rsidRPr="005B4975">
              <w:rPr>
                <w:rFonts w:ascii="Calibri" w:eastAsia="Times New Roman" w:hAnsi="Calibri" w:cs="Times New Roman"/>
                <w:b/>
                <w:bCs/>
                <w:color w:val="000000"/>
              </w:rPr>
              <w:t xml:space="preserve">Employee Initial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r w:rsidR="005B4975" w:rsidRPr="005B4975" w:rsidTr="005B497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342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5B4975" w:rsidRPr="005B4975" w:rsidRDefault="005B4975" w:rsidP="005B4975">
            <w:pPr>
              <w:spacing w:after="0" w:line="240" w:lineRule="auto"/>
              <w:rPr>
                <w:rFonts w:ascii="Calibri" w:eastAsia="Times New Roman" w:hAnsi="Calibri" w:cs="Times New Roman"/>
                <w:color w:val="000000"/>
              </w:rPr>
            </w:pPr>
            <w:r w:rsidRPr="005B4975">
              <w:rPr>
                <w:rFonts w:ascii="Calibri" w:eastAsia="Times New Roman" w:hAnsi="Calibri" w:cs="Times New Roman"/>
                <w:color w:val="000000"/>
              </w:rPr>
              <w:t> </w:t>
            </w:r>
          </w:p>
        </w:tc>
      </w:tr>
    </w:tbl>
    <w:p w:rsidR="001663E5" w:rsidRDefault="001663E5" w:rsidP="001663E5"/>
    <w:p w:rsidR="00B71A0F" w:rsidRDefault="00B71A0F" w:rsidP="001663E5">
      <w:bookmarkStart w:id="0" w:name="_GoBack"/>
      <w:bookmarkEnd w:id="0"/>
    </w:p>
    <w:sectPr w:rsidR="00B71A0F" w:rsidSect="001663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DFF" w:rsidRDefault="00770DFF" w:rsidP="00770DFF">
      <w:pPr>
        <w:spacing w:after="0" w:line="240" w:lineRule="auto"/>
      </w:pPr>
      <w:r>
        <w:separator/>
      </w:r>
    </w:p>
  </w:endnote>
  <w:endnote w:type="continuationSeparator" w:id="0">
    <w:p w:rsidR="00770DFF" w:rsidRDefault="00770DFF" w:rsidP="0077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DFF" w:rsidRDefault="00770DFF" w:rsidP="00770DFF">
      <w:pPr>
        <w:spacing w:after="0" w:line="240" w:lineRule="auto"/>
      </w:pPr>
      <w:r>
        <w:separator/>
      </w:r>
    </w:p>
  </w:footnote>
  <w:footnote w:type="continuationSeparator" w:id="0">
    <w:p w:rsidR="00770DFF" w:rsidRDefault="00770DFF" w:rsidP="00770D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E5"/>
    <w:rsid w:val="00141330"/>
    <w:rsid w:val="001663E5"/>
    <w:rsid w:val="00371D2A"/>
    <w:rsid w:val="005B4975"/>
    <w:rsid w:val="00770DFF"/>
    <w:rsid w:val="007C14E0"/>
    <w:rsid w:val="009477B6"/>
    <w:rsid w:val="00B7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1D2A"/>
    <w:rPr>
      <w:sz w:val="16"/>
      <w:szCs w:val="16"/>
    </w:rPr>
  </w:style>
  <w:style w:type="paragraph" w:styleId="CommentText">
    <w:name w:val="annotation text"/>
    <w:basedOn w:val="Normal"/>
    <w:link w:val="CommentTextChar"/>
    <w:uiPriority w:val="99"/>
    <w:semiHidden/>
    <w:unhideWhenUsed/>
    <w:rsid w:val="00371D2A"/>
    <w:pPr>
      <w:spacing w:line="240" w:lineRule="auto"/>
    </w:pPr>
    <w:rPr>
      <w:sz w:val="20"/>
      <w:szCs w:val="20"/>
    </w:rPr>
  </w:style>
  <w:style w:type="character" w:customStyle="1" w:styleId="CommentTextChar">
    <w:name w:val="Comment Text Char"/>
    <w:basedOn w:val="DefaultParagraphFont"/>
    <w:link w:val="CommentText"/>
    <w:uiPriority w:val="99"/>
    <w:semiHidden/>
    <w:rsid w:val="00371D2A"/>
    <w:rPr>
      <w:sz w:val="20"/>
      <w:szCs w:val="20"/>
    </w:rPr>
  </w:style>
  <w:style w:type="paragraph" w:styleId="CommentSubject">
    <w:name w:val="annotation subject"/>
    <w:basedOn w:val="CommentText"/>
    <w:next w:val="CommentText"/>
    <w:link w:val="CommentSubjectChar"/>
    <w:uiPriority w:val="99"/>
    <w:semiHidden/>
    <w:unhideWhenUsed/>
    <w:rsid w:val="00371D2A"/>
    <w:rPr>
      <w:b/>
      <w:bCs/>
    </w:rPr>
  </w:style>
  <w:style w:type="character" w:customStyle="1" w:styleId="CommentSubjectChar">
    <w:name w:val="Comment Subject Char"/>
    <w:basedOn w:val="CommentTextChar"/>
    <w:link w:val="CommentSubject"/>
    <w:uiPriority w:val="99"/>
    <w:semiHidden/>
    <w:rsid w:val="00371D2A"/>
    <w:rPr>
      <w:b/>
      <w:bCs/>
      <w:sz w:val="20"/>
      <w:szCs w:val="20"/>
    </w:rPr>
  </w:style>
  <w:style w:type="paragraph" w:styleId="BalloonText">
    <w:name w:val="Balloon Text"/>
    <w:basedOn w:val="Normal"/>
    <w:link w:val="BalloonTextChar"/>
    <w:uiPriority w:val="99"/>
    <w:semiHidden/>
    <w:unhideWhenUsed/>
    <w:rsid w:val="00371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D2A"/>
    <w:rPr>
      <w:rFonts w:ascii="Tahoma" w:hAnsi="Tahoma" w:cs="Tahoma"/>
      <w:sz w:val="16"/>
      <w:szCs w:val="16"/>
    </w:rPr>
  </w:style>
  <w:style w:type="paragraph" w:styleId="Header">
    <w:name w:val="header"/>
    <w:basedOn w:val="Normal"/>
    <w:link w:val="HeaderChar"/>
    <w:uiPriority w:val="99"/>
    <w:unhideWhenUsed/>
    <w:rsid w:val="00770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DFF"/>
  </w:style>
  <w:style w:type="paragraph" w:styleId="Footer">
    <w:name w:val="footer"/>
    <w:basedOn w:val="Normal"/>
    <w:link w:val="FooterChar"/>
    <w:uiPriority w:val="99"/>
    <w:unhideWhenUsed/>
    <w:rsid w:val="00770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1D2A"/>
    <w:rPr>
      <w:sz w:val="16"/>
      <w:szCs w:val="16"/>
    </w:rPr>
  </w:style>
  <w:style w:type="paragraph" w:styleId="CommentText">
    <w:name w:val="annotation text"/>
    <w:basedOn w:val="Normal"/>
    <w:link w:val="CommentTextChar"/>
    <w:uiPriority w:val="99"/>
    <w:semiHidden/>
    <w:unhideWhenUsed/>
    <w:rsid w:val="00371D2A"/>
    <w:pPr>
      <w:spacing w:line="240" w:lineRule="auto"/>
    </w:pPr>
    <w:rPr>
      <w:sz w:val="20"/>
      <w:szCs w:val="20"/>
    </w:rPr>
  </w:style>
  <w:style w:type="character" w:customStyle="1" w:styleId="CommentTextChar">
    <w:name w:val="Comment Text Char"/>
    <w:basedOn w:val="DefaultParagraphFont"/>
    <w:link w:val="CommentText"/>
    <w:uiPriority w:val="99"/>
    <w:semiHidden/>
    <w:rsid w:val="00371D2A"/>
    <w:rPr>
      <w:sz w:val="20"/>
      <w:szCs w:val="20"/>
    </w:rPr>
  </w:style>
  <w:style w:type="paragraph" w:styleId="CommentSubject">
    <w:name w:val="annotation subject"/>
    <w:basedOn w:val="CommentText"/>
    <w:next w:val="CommentText"/>
    <w:link w:val="CommentSubjectChar"/>
    <w:uiPriority w:val="99"/>
    <w:semiHidden/>
    <w:unhideWhenUsed/>
    <w:rsid w:val="00371D2A"/>
    <w:rPr>
      <w:b/>
      <w:bCs/>
    </w:rPr>
  </w:style>
  <w:style w:type="character" w:customStyle="1" w:styleId="CommentSubjectChar">
    <w:name w:val="Comment Subject Char"/>
    <w:basedOn w:val="CommentTextChar"/>
    <w:link w:val="CommentSubject"/>
    <w:uiPriority w:val="99"/>
    <w:semiHidden/>
    <w:rsid w:val="00371D2A"/>
    <w:rPr>
      <w:b/>
      <w:bCs/>
      <w:sz w:val="20"/>
      <w:szCs w:val="20"/>
    </w:rPr>
  </w:style>
  <w:style w:type="paragraph" w:styleId="BalloonText">
    <w:name w:val="Balloon Text"/>
    <w:basedOn w:val="Normal"/>
    <w:link w:val="BalloonTextChar"/>
    <w:uiPriority w:val="99"/>
    <w:semiHidden/>
    <w:unhideWhenUsed/>
    <w:rsid w:val="00371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D2A"/>
    <w:rPr>
      <w:rFonts w:ascii="Tahoma" w:hAnsi="Tahoma" w:cs="Tahoma"/>
      <w:sz w:val="16"/>
      <w:szCs w:val="16"/>
    </w:rPr>
  </w:style>
  <w:style w:type="paragraph" w:styleId="Header">
    <w:name w:val="header"/>
    <w:basedOn w:val="Normal"/>
    <w:link w:val="HeaderChar"/>
    <w:uiPriority w:val="99"/>
    <w:unhideWhenUsed/>
    <w:rsid w:val="00770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DFF"/>
  </w:style>
  <w:style w:type="paragraph" w:styleId="Footer">
    <w:name w:val="footer"/>
    <w:basedOn w:val="Normal"/>
    <w:link w:val="FooterChar"/>
    <w:uiPriority w:val="99"/>
    <w:unhideWhenUsed/>
    <w:rsid w:val="00770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03450">
      <w:bodyDiv w:val="1"/>
      <w:marLeft w:val="0"/>
      <w:marRight w:val="0"/>
      <w:marTop w:val="0"/>
      <w:marBottom w:val="0"/>
      <w:divBdr>
        <w:top w:val="none" w:sz="0" w:space="0" w:color="auto"/>
        <w:left w:val="none" w:sz="0" w:space="0" w:color="auto"/>
        <w:bottom w:val="none" w:sz="0" w:space="0" w:color="auto"/>
        <w:right w:val="none" w:sz="0" w:space="0" w:color="auto"/>
      </w:divBdr>
    </w:div>
    <w:div w:id="16342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2015-12-31T20:09:00Z</dcterms:created>
  <dcterms:modified xsi:type="dcterms:W3CDTF">2016-09-02T16:02:00Z</dcterms:modified>
</cp:coreProperties>
</file>